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53" w:rsidRDefault="00822FE7" w:rsidP="00057853">
      <w:pPr>
        <w:pStyle w:val="Heading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66950" cy="1466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7C2" w:rsidRPr="00D51E4C" w:rsidRDefault="005B02C5">
      <w:pPr>
        <w:pStyle w:val="Heading1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FINAL</w:t>
      </w:r>
      <w:r w:rsidR="009F67C5" w:rsidRPr="00D51E4C">
        <w:rPr>
          <w:rFonts w:cs="Arial"/>
          <w:b/>
          <w:bCs/>
        </w:rPr>
        <w:t xml:space="preserve"> </w:t>
      </w:r>
      <w:r w:rsidR="008237C2" w:rsidRPr="00D51E4C">
        <w:rPr>
          <w:rFonts w:cs="Arial"/>
          <w:b/>
          <w:bCs/>
        </w:rPr>
        <w:t>PROGRAM</w:t>
      </w:r>
    </w:p>
    <w:p w:rsidR="008237C2" w:rsidRPr="00D51E4C" w:rsidRDefault="008237C2">
      <w:pPr>
        <w:rPr>
          <w:rFonts w:ascii="Garamond" w:hAnsi="Garamond" w:cs="Arial"/>
          <w:sz w:val="32"/>
        </w:rPr>
      </w:pPr>
    </w:p>
    <w:p w:rsidR="008237C2" w:rsidRPr="00D51E4C" w:rsidRDefault="008237C2">
      <w:pPr>
        <w:pStyle w:val="Heading2"/>
        <w:rPr>
          <w:rFonts w:cs="Arial"/>
        </w:rPr>
      </w:pPr>
      <w:r w:rsidRPr="00D51E4C">
        <w:rPr>
          <w:rFonts w:cs="Arial"/>
        </w:rPr>
        <w:t>National Molecular Microbiology Diagnostic Users Group Annual Fall Meeting (NMG)</w:t>
      </w:r>
    </w:p>
    <w:p w:rsidR="008237C2" w:rsidRPr="00D51E4C" w:rsidRDefault="008237C2">
      <w:pPr>
        <w:rPr>
          <w:rFonts w:ascii="Garamond" w:hAnsi="Garamond" w:cs="Arial"/>
        </w:rPr>
      </w:pPr>
    </w:p>
    <w:p w:rsidR="006A36CB" w:rsidRDefault="00CA11BE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>
        <w:rPr>
          <w:rFonts w:cs="Arial"/>
          <w:b/>
          <w:bCs/>
          <w:sz w:val="28"/>
          <w:lang w:bidi="ar-SA"/>
        </w:rPr>
        <w:t>Audit</w:t>
      </w:r>
      <w:r w:rsidR="00B15FC2">
        <w:rPr>
          <w:rFonts w:cs="Arial"/>
          <w:b/>
          <w:bCs/>
          <w:sz w:val="28"/>
          <w:lang w:bidi="ar-SA"/>
        </w:rPr>
        <w:t>orium</w:t>
      </w:r>
    </w:p>
    <w:p w:rsidR="00B15FC2" w:rsidRDefault="00B15FC2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>
        <w:rPr>
          <w:rFonts w:cs="Arial"/>
          <w:b/>
          <w:bCs/>
          <w:sz w:val="28"/>
          <w:lang w:bidi="ar-SA"/>
        </w:rPr>
        <w:t>Peter Gilgan Research and Learning Centre</w:t>
      </w:r>
    </w:p>
    <w:p w:rsidR="00B15FC2" w:rsidRPr="00D51E4C" w:rsidRDefault="00B15FC2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>
        <w:rPr>
          <w:rFonts w:cs="Arial"/>
          <w:b/>
          <w:bCs/>
          <w:sz w:val="28"/>
          <w:lang w:bidi="ar-SA"/>
        </w:rPr>
        <w:t>660 Bay Street, Toronto ON</w:t>
      </w:r>
    </w:p>
    <w:p w:rsidR="006A36CB" w:rsidRPr="00D51E4C" w:rsidRDefault="00DB2F08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 w:rsidRPr="00D51E4C">
        <w:rPr>
          <w:rFonts w:cs="Arial"/>
          <w:b/>
          <w:bCs/>
          <w:sz w:val="28"/>
          <w:lang w:bidi="ar-SA"/>
        </w:rPr>
        <w:t>The Hospital for Sick Children</w:t>
      </w:r>
    </w:p>
    <w:p w:rsidR="006A36CB" w:rsidRPr="00D51E4C" w:rsidRDefault="006A36CB" w:rsidP="00B21BD1">
      <w:pPr>
        <w:pStyle w:val="BodyTextIndent2"/>
        <w:ind w:firstLine="0"/>
        <w:jc w:val="center"/>
        <w:rPr>
          <w:rFonts w:cs="Arial"/>
          <w:sz w:val="28"/>
          <w:lang w:bidi="ar-SA"/>
        </w:rPr>
      </w:pPr>
    </w:p>
    <w:p w:rsidR="006A36CB" w:rsidRPr="00375A67" w:rsidRDefault="00C974E2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val="en-CA" w:bidi="ar-SA"/>
        </w:rPr>
      </w:pPr>
      <w:r>
        <w:rPr>
          <w:rFonts w:cs="Arial"/>
          <w:b/>
          <w:bCs/>
          <w:sz w:val="28"/>
          <w:lang w:bidi="ar-SA"/>
        </w:rPr>
        <w:t>Mon</w:t>
      </w:r>
      <w:r w:rsidR="00FB579D">
        <w:rPr>
          <w:rFonts w:cs="Arial"/>
          <w:b/>
          <w:bCs/>
          <w:sz w:val="28"/>
          <w:lang w:bidi="ar-SA"/>
        </w:rPr>
        <w:t>day</w:t>
      </w:r>
      <w:r w:rsidR="006A36CB" w:rsidRPr="00D51E4C">
        <w:rPr>
          <w:rFonts w:cs="Arial"/>
          <w:b/>
          <w:bCs/>
          <w:sz w:val="28"/>
          <w:lang w:bidi="ar-SA"/>
        </w:rPr>
        <w:t xml:space="preserve"> </w:t>
      </w:r>
      <w:r w:rsidR="00FB579D">
        <w:rPr>
          <w:rFonts w:cs="Arial"/>
          <w:b/>
          <w:bCs/>
          <w:sz w:val="28"/>
          <w:lang w:bidi="ar-SA"/>
        </w:rPr>
        <w:t xml:space="preserve">November </w:t>
      </w:r>
      <w:r w:rsidR="006734CF">
        <w:rPr>
          <w:rFonts w:cs="Arial"/>
          <w:b/>
          <w:bCs/>
          <w:sz w:val="28"/>
          <w:lang w:bidi="ar-SA"/>
        </w:rPr>
        <w:t>28</w:t>
      </w:r>
      <w:r w:rsidR="00375A67">
        <w:rPr>
          <w:rFonts w:cs="Arial"/>
          <w:b/>
          <w:bCs/>
          <w:sz w:val="28"/>
          <w:lang w:bidi="ar-SA"/>
        </w:rPr>
        <w:t>, 20</w:t>
      </w:r>
      <w:r w:rsidR="006734CF">
        <w:rPr>
          <w:rFonts w:cs="Arial"/>
          <w:b/>
          <w:bCs/>
          <w:sz w:val="28"/>
          <w:lang w:val="en-CA" w:bidi="ar-SA"/>
        </w:rPr>
        <w:t>16</w:t>
      </w:r>
    </w:p>
    <w:p w:rsidR="006A36CB" w:rsidRPr="00D51E4C" w:rsidRDefault="006A36CB" w:rsidP="006A36CB">
      <w:pPr>
        <w:pStyle w:val="BodyTextIndent2"/>
        <w:ind w:firstLine="0"/>
        <w:rPr>
          <w:rFonts w:cs="Arial"/>
          <w:sz w:val="28"/>
          <w:lang w:bidi="ar-SA"/>
        </w:rPr>
      </w:pPr>
    </w:p>
    <w:p w:rsidR="006A36CB" w:rsidRDefault="006A36CB" w:rsidP="006A36CB">
      <w:pPr>
        <w:pStyle w:val="BodyTextIndent2"/>
        <w:ind w:firstLine="0"/>
        <w:rPr>
          <w:rFonts w:cs="Arial"/>
          <w:b/>
          <w:bCs/>
          <w:color w:val="FF0000"/>
          <w:lang w:bidi="ar-SA"/>
        </w:rPr>
      </w:pPr>
      <w:r w:rsidRPr="000E0FC9">
        <w:rPr>
          <w:rFonts w:cs="Arial"/>
          <w:lang w:bidi="ar-SA"/>
        </w:rPr>
        <w:t>8:</w:t>
      </w:r>
      <w:r w:rsidR="000D4F6A" w:rsidRPr="000E0FC9">
        <w:rPr>
          <w:rFonts w:cs="Arial"/>
          <w:lang w:bidi="ar-SA"/>
        </w:rPr>
        <w:t>0</w:t>
      </w:r>
      <w:r w:rsidR="00375A67" w:rsidRPr="000E0FC9">
        <w:rPr>
          <w:rFonts w:cs="Arial"/>
          <w:lang w:bidi="ar-SA"/>
        </w:rPr>
        <w:t>0-</w:t>
      </w:r>
      <w:r w:rsidR="00E2778D" w:rsidRPr="000E0FC9">
        <w:rPr>
          <w:rFonts w:cs="Arial"/>
          <w:lang w:val="en-CA" w:bidi="ar-SA"/>
        </w:rPr>
        <w:t>9</w:t>
      </w:r>
      <w:r w:rsidR="00375A67" w:rsidRPr="000E0FC9">
        <w:rPr>
          <w:rFonts w:cs="Arial"/>
          <w:lang w:val="en-CA" w:bidi="ar-SA"/>
        </w:rPr>
        <w:t>:</w:t>
      </w:r>
      <w:r w:rsidR="00E2778D" w:rsidRPr="000E0FC9">
        <w:rPr>
          <w:rFonts w:cs="Arial"/>
          <w:lang w:val="en-CA" w:bidi="ar-SA"/>
        </w:rPr>
        <w:t>0</w:t>
      </w:r>
      <w:r w:rsidRPr="000E0FC9">
        <w:rPr>
          <w:rFonts w:cs="Arial"/>
          <w:lang w:bidi="ar-SA"/>
        </w:rPr>
        <w:t xml:space="preserve">0 am </w:t>
      </w:r>
      <w:r w:rsidRPr="000E0FC9">
        <w:rPr>
          <w:rFonts w:cs="Arial"/>
          <w:lang w:bidi="ar-SA"/>
        </w:rPr>
        <w:tab/>
      </w:r>
      <w:r w:rsidRPr="000E0FC9">
        <w:rPr>
          <w:rFonts w:cs="Arial"/>
          <w:lang w:bidi="ar-SA"/>
        </w:rPr>
        <w:tab/>
      </w:r>
      <w:r w:rsidRPr="000E0FC9">
        <w:rPr>
          <w:rFonts w:cs="Arial"/>
          <w:lang w:bidi="ar-SA"/>
        </w:rPr>
        <w:tab/>
      </w:r>
      <w:r w:rsidRPr="000E0FC9">
        <w:rPr>
          <w:rFonts w:cs="Arial"/>
          <w:b/>
          <w:bCs/>
          <w:lang w:bidi="ar-SA"/>
        </w:rPr>
        <w:t xml:space="preserve">Breakfast </w:t>
      </w:r>
      <w:r w:rsidR="00F07296">
        <w:rPr>
          <w:rFonts w:cs="Arial"/>
          <w:b/>
          <w:bCs/>
          <w:lang w:bidi="ar-SA"/>
        </w:rPr>
        <w:t xml:space="preserve">in the Gallery </w:t>
      </w:r>
      <w:r w:rsidR="000E0FC9" w:rsidRPr="000E0FC9">
        <w:rPr>
          <w:rFonts w:cs="Arial"/>
          <w:b/>
          <w:bCs/>
          <w:lang w:bidi="ar-SA"/>
        </w:rPr>
        <w:t xml:space="preserve">sponsored by </w:t>
      </w:r>
      <w:r w:rsidR="006734CF">
        <w:rPr>
          <w:rFonts w:cs="Arial"/>
          <w:b/>
          <w:bCs/>
          <w:color w:val="FF0000"/>
          <w:lang w:bidi="ar-SA"/>
        </w:rPr>
        <w:t>altona Diagnostics</w:t>
      </w:r>
    </w:p>
    <w:p w:rsidR="006A36CB" w:rsidRPr="000E0FC9" w:rsidRDefault="006A36CB" w:rsidP="00A80F08">
      <w:pPr>
        <w:pStyle w:val="BodyTextIndent2"/>
        <w:ind w:firstLine="0"/>
        <w:rPr>
          <w:rFonts w:cs="Arial"/>
          <w:lang w:bidi="ar-SA"/>
        </w:rPr>
      </w:pPr>
    </w:p>
    <w:p w:rsidR="006A36CB" w:rsidRDefault="00375A67" w:rsidP="006A36CB">
      <w:pPr>
        <w:pStyle w:val="BodyTextIndent2"/>
        <w:ind w:firstLine="0"/>
        <w:rPr>
          <w:rFonts w:cs="Arial"/>
          <w:b/>
          <w:bCs/>
          <w:lang w:bidi="ar-SA"/>
        </w:rPr>
      </w:pPr>
      <w:r w:rsidRPr="000E0FC9">
        <w:rPr>
          <w:rFonts w:cs="Arial"/>
          <w:lang w:bidi="ar-SA"/>
        </w:rPr>
        <w:t>8:</w:t>
      </w:r>
      <w:r w:rsidRPr="000E0FC9">
        <w:rPr>
          <w:rFonts w:cs="Arial"/>
          <w:lang w:val="en-CA" w:bidi="ar-SA"/>
        </w:rPr>
        <w:t>0</w:t>
      </w:r>
      <w:r w:rsidRPr="000E0FC9">
        <w:rPr>
          <w:rFonts w:cs="Arial"/>
          <w:lang w:bidi="ar-SA"/>
        </w:rPr>
        <w:t>0-</w:t>
      </w:r>
      <w:r w:rsidR="00E2778D" w:rsidRPr="000E0FC9">
        <w:rPr>
          <w:rFonts w:cs="Arial"/>
          <w:lang w:val="en-CA" w:bidi="ar-SA"/>
        </w:rPr>
        <w:t>9</w:t>
      </w:r>
      <w:r w:rsidRPr="000E0FC9">
        <w:rPr>
          <w:rFonts w:cs="Arial"/>
          <w:lang w:val="en-CA" w:bidi="ar-SA"/>
        </w:rPr>
        <w:t>:</w:t>
      </w:r>
      <w:r w:rsidR="00E2778D" w:rsidRPr="000E0FC9">
        <w:rPr>
          <w:rFonts w:cs="Arial"/>
          <w:lang w:val="en-CA" w:bidi="ar-SA"/>
        </w:rPr>
        <w:t>0</w:t>
      </w:r>
      <w:r w:rsidRPr="000E0FC9">
        <w:rPr>
          <w:rFonts w:cs="Arial"/>
          <w:lang w:val="en-CA" w:bidi="ar-SA"/>
        </w:rPr>
        <w:t>0</w:t>
      </w:r>
      <w:r w:rsidR="006A36CB" w:rsidRPr="000E0FC9">
        <w:rPr>
          <w:rFonts w:cs="Arial"/>
          <w:lang w:bidi="ar-SA"/>
        </w:rPr>
        <w:t xml:space="preserve"> am</w:t>
      </w:r>
      <w:r w:rsidR="006A36CB" w:rsidRPr="000E0FC9">
        <w:rPr>
          <w:rFonts w:cs="Arial"/>
          <w:lang w:bidi="ar-SA"/>
        </w:rPr>
        <w:tab/>
      </w:r>
      <w:r w:rsidR="006A36CB" w:rsidRPr="000E0FC9">
        <w:rPr>
          <w:rFonts w:cs="Arial"/>
          <w:lang w:bidi="ar-SA"/>
        </w:rPr>
        <w:tab/>
      </w:r>
      <w:r w:rsidR="006A36CB" w:rsidRPr="000E0FC9">
        <w:rPr>
          <w:rFonts w:cs="Arial"/>
          <w:lang w:bidi="ar-SA"/>
        </w:rPr>
        <w:tab/>
      </w:r>
      <w:r w:rsidR="006A36CB" w:rsidRPr="000E0FC9">
        <w:rPr>
          <w:rFonts w:cs="Arial"/>
          <w:b/>
          <w:bCs/>
          <w:lang w:bidi="ar-SA"/>
        </w:rPr>
        <w:t>Registration</w:t>
      </w:r>
      <w:r w:rsidR="00CA11BE">
        <w:rPr>
          <w:rFonts w:cs="Arial"/>
          <w:b/>
          <w:bCs/>
          <w:lang w:bidi="ar-SA"/>
        </w:rPr>
        <w:t xml:space="preserve"> outside the 2</w:t>
      </w:r>
      <w:r w:rsidR="00CA11BE" w:rsidRPr="00CA11BE">
        <w:rPr>
          <w:rFonts w:cs="Arial"/>
          <w:b/>
          <w:bCs/>
          <w:vertAlign w:val="superscript"/>
          <w:lang w:bidi="ar-SA"/>
        </w:rPr>
        <w:t>nd</w:t>
      </w:r>
      <w:r w:rsidR="00CA11BE">
        <w:rPr>
          <w:rFonts w:cs="Arial"/>
          <w:b/>
          <w:bCs/>
          <w:lang w:bidi="ar-SA"/>
        </w:rPr>
        <w:t xml:space="preserve"> Floor Gallery</w:t>
      </w:r>
    </w:p>
    <w:p w:rsidR="006A36CB" w:rsidRPr="000E0FC9" w:rsidRDefault="006A36CB" w:rsidP="00A80F08">
      <w:pPr>
        <w:pStyle w:val="BodyTextIndent2"/>
        <w:ind w:firstLine="0"/>
        <w:rPr>
          <w:rFonts w:cs="Arial"/>
          <w:lang w:bidi="ar-SA"/>
        </w:rPr>
      </w:pPr>
    </w:p>
    <w:p w:rsidR="006A36CB" w:rsidRPr="0029773E" w:rsidRDefault="00790410" w:rsidP="006A36CB">
      <w:pPr>
        <w:pStyle w:val="BodyTextIndent2"/>
        <w:ind w:firstLine="0"/>
        <w:rPr>
          <w:rFonts w:cs="Arial"/>
          <w:szCs w:val="24"/>
          <w:lang w:bidi="ar-SA"/>
        </w:rPr>
      </w:pPr>
      <w:r w:rsidRPr="000E0FC9">
        <w:rPr>
          <w:rFonts w:cs="Arial"/>
          <w:lang w:val="en-CA" w:bidi="ar-SA"/>
        </w:rPr>
        <w:t>9:0</w:t>
      </w:r>
      <w:r w:rsidR="00375A67" w:rsidRPr="000E0FC9">
        <w:rPr>
          <w:rFonts w:cs="Arial"/>
          <w:lang w:bidi="ar-SA"/>
        </w:rPr>
        <w:t>0-</w:t>
      </w:r>
      <w:r w:rsidRPr="000E0FC9">
        <w:rPr>
          <w:rFonts w:cs="Arial"/>
          <w:lang w:val="en-CA" w:bidi="ar-SA"/>
        </w:rPr>
        <w:t>9</w:t>
      </w:r>
      <w:r w:rsidR="006A36CB" w:rsidRPr="000E0FC9">
        <w:rPr>
          <w:rFonts w:cs="Arial"/>
          <w:lang w:bidi="ar-SA"/>
        </w:rPr>
        <w:t>:</w:t>
      </w:r>
      <w:r w:rsidRPr="000E0FC9">
        <w:rPr>
          <w:rFonts w:cs="Arial"/>
          <w:lang w:val="en-CA" w:bidi="ar-SA"/>
        </w:rPr>
        <w:t>1</w:t>
      </w:r>
      <w:r w:rsidR="006A36CB" w:rsidRPr="000E0FC9">
        <w:rPr>
          <w:rFonts w:cs="Arial"/>
          <w:lang w:bidi="ar-SA"/>
        </w:rPr>
        <w:t>0 am</w:t>
      </w:r>
      <w:r w:rsidR="006A36CB" w:rsidRPr="000E0FC9">
        <w:rPr>
          <w:rFonts w:cs="Arial"/>
          <w:lang w:bidi="ar-SA"/>
        </w:rPr>
        <w:tab/>
      </w:r>
      <w:r w:rsidR="006A36CB" w:rsidRPr="000E0FC9">
        <w:rPr>
          <w:rFonts w:cs="Arial"/>
          <w:lang w:bidi="ar-SA"/>
        </w:rPr>
        <w:tab/>
      </w:r>
      <w:r w:rsidR="006A36CB" w:rsidRPr="000E0FC9">
        <w:rPr>
          <w:rFonts w:cs="Arial"/>
          <w:lang w:bidi="ar-SA"/>
        </w:rPr>
        <w:tab/>
      </w:r>
      <w:r w:rsidR="006A36CB" w:rsidRPr="000E0FC9">
        <w:rPr>
          <w:rFonts w:cs="Arial"/>
          <w:b/>
          <w:bCs/>
          <w:lang w:bidi="ar-SA"/>
        </w:rPr>
        <w:t>Welcome</w:t>
      </w:r>
      <w:r w:rsidR="00CA11BE">
        <w:rPr>
          <w:rFonts w:cs="Arial"/>
          <w:b/>
          <w:bCs/>
          <w:lang w:bidi="ar-SA"/>
        </w:rPr>
        <w:t xml:space="preserve"> </w:t>
      </w:r>
      <w:r w:rsidR="00C974E2">
        <w:rPr>
          <w:rFonts w:cs="Arial"/>
          <w:b/>
          <w:bCs/>
          <w:lang w:bidi="ar-SA"/>
        </w:rPr>
        <w:t>and Introduction</w:t>
      </w:r>
    </w:p>
    <w:p w:rsidR="006A36CB" w:rsidRPr="0029773E" w:rsidRDefault="006A36CB" w:rsidP="00FB579D">
      <w:pPr>
        <w:pStyle w:val="BodyTextIndent2"/>
        <w:ind w:left="2160"/>
        <w:rPr>
          <w:rFonts w:cs="Arial"/>
          <w:szCs w:val="24"/>
          <w:lang w:bidi="ar-SA"/>
        </w:rPr>
      </w:pPr>
      <w:r w:rsidRPr="0029773E">
        <w:rPr>
          <w:rFonts w:cs="Arial"/>
          <w:szCs w:val="24"/>
          <w:lang w:bidi="ar-SA"/>
        </w:rPr>
        <w:t xml:space="preserve">Dr. Astrid Petrich, NMG </w:t>
      </w:r>
      <w:r w:rsidR="00E90EED" w:rsidRPr="0029773E">
        <w:rPr>
          <w:rFonts w:cs="Arial"/>
          <w:szCs w:val="24"/>
          <w:lang w:bidi="ar-SA"/>
        </w:rPr>
        <w:t xml:space="preserve">Meeting </w:t>
      </w:r>
      <w:r w:rsidRPr="0029773E">
        <w:rPr>
          <w:rFonts w:cs="Arial"/>
          <w:szCs w:val="24"/>
          <w:lang w:bidi="ar-SA"/>
        </w:rPr>
        <w:t>Chair</w:t>
      </w:r>
    </w:p>
    <w:p w:rsidR="00387A45" w:rsidRPr="0029773E" w:rsidRDefault="00387A45" w:rsidP="004D7588">
      <w:pPr>
        <w:pStyle w:val="BodyTextIndent2"/>
        <w:ind w:firstLine="0"/>
        <w:rPr>
          <w:rFonts w:cs="Arial"/>
          <w:szCs w:val="24"/>
          <w:lang w:bidi="ar-SA"/>
        </w:rPr>
      </w:pPr>
    </w:p>
    <w:p w:rsidR="008C2FA4" w:rsidRPr="0029773E" w:rsidRDefault="008C2FA4" w:rsidP="004D7588">
      <w:pPr>
        <w:pStyle w:val="BodyTextIndent2"/>
        <w:ind w:firstLine="0"/>
        <w:rPr>
          <w:rFonts w:cs="Arial"/>
          <w:szCs w:val="24"/>
          <w:lang w:bidi="ar-SA"/>
        </w:rPr>
      </w:pPr>
    </w:p>
    <w:p w:rsidR="00812517" w:rsidRPr="0029773E" w:rsidRDefault="009E6881" w:rsidP="009E6881">
      <w:pPr>
        <w:pStyle w:val="BodyTextIndent2"/>
        <w:ind w:firstLine="0"/>
        <w:rPr>
          <w:b/>
          <w:color w:val="000000"/>
          <w:szCs w:val="24"/>
        </w:rPr>
      </w:pPr>
      <w:r w:rsidRPr="0029773E">
        <w:rPr>
          <w:rFonts w:cs="Arial"/>
          <w:szCs w:val="24"/>
          <w:lang w:val="en-CA" w:bidi="ar-SA"/>
        </w:rPr>
        <w:t>9:10-</w:t>
      </w:r>
      <w:r w:rsidR="005B02C5">
        <w:rPr>
          <w:rFonts w:cs="Arial"/>
          <w:szCs w:val="24"/>
          <w:lang w:val="en-CA" w:bidi="ar-SA"/>
        </w:rPr>
        <w:t>10:10</w:t>
      </w:r>
      <w:r w:rsidRPr="0029773E">
        <w:rPr>
          <w:rFonts w:cs="Arial"/>
          <w:szCs w:val="24"/>
          <w:lang w:val="en-CA" w:bidi="ar-SA"/>
        </w:rPr>
        <w:t xml:space="preserve"> am</w:t>
      </w:r>
      <w:r w:rsidRPr="0029773E">
        <w:rPr>
          <w:rFonts w:cs="Arial"/>
          <w:szCs w:val="24"/>
          <w:lang w:val="en-CA" w:bidi="ar-SA"/>
        </w:rPr>
        <w:tab/>
      </w:r>
      <w:r w:rsidRPr="0029773E">
        <w:rPr>
          <w:rFonts w:cs="Arial"/>
          <w:szCs w:val="24"/>
          <w:lang w:val="en-CA" w:bidi="ar-SA"/>
        </w:rPr>
        <w:tab/>
      </w:r>
      <w:r w:rsidR="00672A04" w:rsidRPr="0029773E">
        <w:rPr>
          <w:rFonts w:cs="Arial"/>
          <w:szCs w:val="24"/>
          <w:lang w:bidi="ar-SA"/>
        </w:rPr>
        <w:tab/>
      </w:r>
      <w:r w:rsidR="005243C0" w:rsidRPr="0029773E">
        <w:rPr>
          <w:rFonts w:cs="Arial"/>
          <w:b/>
          <w:bCs/>
          <w:szCs w:val="24"/>
          <w:lang w:bidi="ar-SA"/>
        </w:rPr>
        <w:t xml:space="preserve">Workshop sponsored by </w:t>
      </w:r>
      <w:r w:rsidRPr="0029773E">
        <w:rPr>
          <w:rFonts w:cs="Arial"/>
          <w:b/>
          <w:bCs/>
          <w:szCs w:val="24"/>
          <w:lang w:bidi="ar-SA"/>
        </w:rPr>
        <w:t>BD</w:t>
      </w:r>
    </w:p>
    <w:p w:rsidR="00812517" w:rsidRPr="0029773E" w:rsidRDefault="00812517" w:rsidP="008C2FA4">
      <w:pPr>
        <w:pStyle w:val="BodyTextIndent2"/>
        <w:ind w:firstLine="0"/>
        <w:rPr>
          <w:szCs w:val="24"/>
        </w:rPr>
      </w:pPr>
      <w:r w:rsidRPr="0029773E">
        <w:rPr>
          <w:szCs w:val="24"/>
        </w:rPr>
        <w:t xml:space="preserve"> </w:t>
      </w:r>
    </w:p>
    <w:p w:rsidR="00C974E2" w:rsidRDefault="005243C0" w:rsidP="00812517">
      <w:pPr>
        <w:pStyle w:val="BodyTextIndent2"/>
        <w:ind w:left="2880" w:hanging="2880"/>
        <w:rPr>
          <w:rFonts w:cs="Calibri"/>
          <w:b/>
          <w:color w:val="000000"/>
          <w:szCs w:val="24"/>
        </w:rPr>
      </w:pPr>
      <w:r w:rsidRPr="0029773E">
        <w:rPr>
          <w:rFonts w:cs="Arial"/>
          <w:b/>
          <w:szCs w:val="24"/>
          <w:lang w:bidi="ar-SA"/>
        </w:rPr>
        <w:t xml:space="preserve"> </w:t>
      </w:r>
      <w:r w:rsidR="005B02C5">
        <w:rPr>
          <w:rFonts w:cs="Arial"/>
          <w:b/>
          <w:szCs w:val="24"/>
          <w:lang w:bidi="ar-SA"/>
        </w:rPr>
        <w:tab/>
      </w:r>
      <w:r w:rsidR="005B02C5" w:rsidRPr="005B02C5">
        <w:rPr>
          <w:rFonts w:cs="Calibri"/>
          <w:b/>
          <w:color w:val="000000"/>
          <w:szCs w:val="24"/>
        </w:rPr>
        <w:t>Testing for Enteric Pathogens:  Why a Community Hospital  Chose the Molecular Approach</w:t>
      </w:r>
    </w:p>
    <w:p w:rsidR="005B02C5" w:rsidRDefault="005B02C5" w:rsidP="00812517">
      <w:pPr>
        <w:pStyle w:val="BodyTextIndent2"/>
        <w:ind w:left="2880" w:hanging="2880"/>
        <w:rPr>
          <w:rFonts w:cs="Calibri"/>
          <w:b/>
          <w:color w:val="000000"/>
          <w:szCs w:val="24"/>
        </w:rPr>
      </w:pPr>
    </w:p>
    <w:p w:rsidR="005B02C5" w:rsidRPr="005B02C5" w:rsidRDefault="005B02C5" w:rsidP="005B02C5">
      <w:pPr>
        <w:rPr>
          <w:rFonts w:ascii="Garamond" w:hAnsi="Garamond" w:cs="Calibri"/>
          <w:color w:val="000000"/>
        </w:rPr>
      </w:pP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 w:rsidRPr="005B02C5">
        <w:rPr>
          <w:rFonts w:ascii="Garamond" w:hAnsi="Garamond" w:cs="Calibri"/>
          <w:b/>
          <w:color w:val="000000"/>
        </w:rPr>
        <w:t>Speaker:</w:t>
      </w:r>
      <w:r w:rsidRPr="005B02C5">
        <w:rPr>
          <w:rFonts w:ascii="Garamond" w:hAnsi="Garamond" w:cs="Calibri"/>
          <w:b/>
          <w:color w:val="000000"/>
        </w:rPr>
        <w:tab/>
      </w:r>
      <w:r w:rsidRPr="005B02C5">
        <w:rPr>
          <w:rFonts w:ascii="Garamond" w:hAnsi="Garamond" w:cs="Calibri"/>
          <w:color w:val="000000"/>
        </w:rPr>
        <w:t>Neil V. Rau M.D. F.R.C.P (C)         </w:t>
      </w:r>
    </w:p>
    <w:p w:rsidR="005B02C5" w:rsidRPr="005B02C5" w:rsidRDefault="005B02C5" w:rsidP="005B02C5">
      <w:pPr>
        <w:ind w:left="4320"/>
        <w:rPr>
          <w:rFonts w:ascii="Garamond" w:hAnsi="Garamond" w:cs="Calibri"/>
          <w:color w:val="000000"/>
        </w:rPr>
      </w:pPr>
      <w:r w:rsidRPr="005B02C5">
        <w:rPr>
          <w:rFonts w:ascii="Garamond" w:hAnsi="Garamond" w:cs="Calibri"/>
          <w:color w:val="000000"/>
        </w:rPr>
        <w:t>Medical Microbiologist and Infectious Diseases Consultant, Halton Healthcare Services</w:t>
      </w:r>
    </w:p>
    <w:p w:rsidR="005B02C5" w:rsidRDefault="005B02C5" w:rsidP="005B02C5">
      <w:pPr>
        <w:ind w:left="3600" w:firstLine="720"/>
        <w:rPr>
          <w:rFonts w:ascii="Garamond" w:hAnsi="Garamond" w:cs="Calibri"/>
          <w:color w:val="000000"/>
        </w:rPr>
      </w:pPr>
      <w:r w:rsidRPr="005B02C5">
        <w:rPr>
          <w:rFonts w:ascii="Garamond" w:hAnsi="Garamond" w:cs="Calibri"/>
          <w:color w:val="000000"/>
        </w:rPr>
        <w:t>Lecturer, University of Toronto</w:t>
      </w:r>
    </w:p>
    <w:p w:rsidR="005B02C5" w:rsidRDefault="005B02C5" w:rsidP="005B02C5">
      <w:pPr>
        <w:rPr>
          <w:rFonts w:ascii="Garamond" w:hAnsi="Garamond" w:cs="Calibri"/>
          <w:color w:val="000000"/>
        </w:rPr>
      </w:pPr>
    </w:p>
    <w:p w:rsidR="005B02C5" w:rsidRPr="005B02C5" w:rsidRDefault="005B02C5" w:rsidP="005B02C5">
      <w:pPr>
        <w:rPr>
          <w:rFonts w:ascii="Garamond" w:hAnsi="Garamond" w:cs="Calibri"/>
          <w:b/>
          <w:color w:val="000000"/>
        </w:rPr>
      </w:pPr>
      <w:r w:rsidRPr="005B02C5">
        <w:rPr>
          <w:rFonts w:ascii="Garamond" w:hAnsi="Garamond" w:cs="Calibri"/>
          <w:color w:val="000000"/>
        </w:rPr>
        <w:tab/>
      </w:r>
      <w:r w:rsidRPr="005B02C5">
        <w:rPr>
          <w:rFonts w:ascii="Garamond" w:hAnsi="Garamond" w:cs="Calibri"/>
          <w:color w:val="000000"/>
        </w:rPr>
        <w:tab/>
      </w:r>
      <w:r w:rsidRPr="005B02C5">
        <w:rPr>
          <w:rFonts w:ascii="Garamond" w:hAnsi="Garamond" w:cs="Calibri"/>
          <w:color w:val="000000"/>
        </w:rPr>
        <w:tab/>
      </w:r>
      <w:r w:rsidRPr="005B02C5">
        <w:rPr>
          <w:rFonts w:ascii="Garamond" w:hAnsi="Garamond" w:cs="Calibri"/>
          <w:color w:val="000000"/>
        </w:rPr>
        <w:tab/>
      </w:r>
      <w:r w:rsidRPr="005B02C5">
        <w:rPr>
          <w:rFonts w:ascii="Garamond" w:hAnsi="Garamond" w:cs="Calibri"/>
          <w:b/>
          <w:color w:val="000000"/>
        </w:rPr>
        <w:t>Objectives:</w:t>
      </w:r>
    </w:p>
    <w:p w:rsidR="005B02C5" w:rsidRPr="005B02C5" w:rsidRDefault="005B02C5" w:rsidP="005B02C5">
      <w:pPr>
        <w:rPr>
          <w:rFonts w:ascii="Garamond" w:hAnsi="Garamond" w:cs="Calibri"/>
          <w:color w:val="000000"/>
        </w:rPr>
      </w:pPr>
      <w:r w:rsidRPr="005B02C5">
        <w:rPr>
          <w:rFonts w:ascii="Garamond" w:hAnsi="Garamond"/>
        </w:rPr>
        <w:tab/>
      </w:r>
      <w:r w:rsidRPr="005B02C5">
        <w:rPr>
          <w:rFonts w:ascii="Garamond" w:hAnsi="Garamond"/>
        </w:rPr>
        <w:tab/>
      </w:r>
      <w:r w:rsidRPr="005B02C5">
        <w:rPr>
          <w:rFonts w:ascii="Garamond" w:hAnsi="Garamond"/>
        </w:rPr>
        <w:tab/>
      </w:r>
      <w:r w:rsidRPr="005B02C5">
        <w:rPr>
          <w:rFonts w:ascii="Garamond" w:hAnsi="Garamond"/>
        </w:rPr>
        <w:tab/>
      </w:r>
      <w:r w:rsidRPr="005B02C5">
        <w:rPr>
          <w:rFonts w:ascii="Garamond" w:hAnsi="Garamond" w:cs="Calibri"/>
          <w:color w:val="000000"/>
        </w:rPr>
        <w:t>1.</w:t>
      </w:r>
      <w:r>
        <w:rPr>
          <w:rFonts w:ascii="Garamond" w:hAnsi="Garamond" w:cs="Calibri"/>
          <w:color w:val="000000"/>
        </w:rPr>
        <w:t xml:space="preserve">  </w:t>
      </w:r>
      <w:r w:rsidRPr="005B02C5">
        <w:rPr>
          <w:rFonts w:ascii="Garamond" w:hAnsi="Garamond" w:cs="Calibri"/>
          <w:color w:val="000000"/>
        </w:rPr>
        <w:t>Impact of the Enteric pathogens testing on:</w:t>
      </w:r>
    </w:p>
    <w:p w:rsidR="005B02C5" w:rsidRPr="005B02C5" w:rsidRDefault="005B02C5" w:rsidP="005B02C5">
      <w:pPr>
        <w:ind w:left="2160" w:firstLine="720"/>
        <w:rPr>
          <w:rFonts w:ascii="Garamond" w:hAnsi="Garamond" w:cs="Calibri"/>
          <w:color w:val="000000"/>
        </w:rPr>
      </w:pPr>
      <w:r w:rsidRPr="005B02C5">
        <w:rPr>
          <w:rFonts w:ascii="Garamond" w:hAnsi="Garamond" w:cs="Calibri"/>
          <w:color w:val="000000"/>
        </w:rPr>
        <w:t>A. Clinical situations</w:t>
      </w:r>
    </w:p>
    <w:p w:rsidR="005B02C5" w:rsidRPr="005B02C5" w:rsidRDefault="005B02C5" w:rsidP="005B02C5">
      <w:pPr>
        <w:ind w:left="2160" w:firstLine="720"/>
        <w:rPr>
          <w:rFonts w:ascii="Garamond" w:hAnsi="Garamond" w:cs="Calibri"/>
          <w:color w:val="000000"/>
        </w:rPr>
      </w:pPr>
      <w:r w:rsidRPr="005B02C5">
        <w:rPr>
          <w:rFonts w:ascii="Garamond" w:hAnsi="Garamond" w:cs="Calibri"/>
          <w:color w:val="000000"/>
        </w:rPr>
        <w:t>B. Laboratory Workflow</w:t>
      </w:r>
    </w:p>
    <w:p w:rsidR="005B02C5" w:rsidRPr="005B02C5" w:rsidRDefault="005B02C5" w:rsidP="005B02C5">
      <w:pPr>
        <w:ind w:left="2880"/>
        <w:rPr>
          <w:rFonts w:ascii="Garamond" w:hAnsi="Garamond" w:cs="Calibri"/>
          <w:color w:val="000000"/>
        </w:rPr>
      </w:pPr>
      <w:r w:rsidRPr="005B02C5">
        <w:rPr>
          <w:rFonts w:ascii="Garamond" w:hAnsi="Garamond" w:cs="Calibri"/>
          <w:color w:val="000000"/>
        </w:rPr>
        <w:t>2. Logistics and challenges of verification and validation of a new Gold Standard.</w:t>
      </w:r>
    </w:p>
    <w:p w:rsidR="009E6881" w:rsidRPr="0029773E" w:rsidRDefault="009E6881" w:rsidP="008C2FA4">
      <w:pPr>
        <w:pStyle w:val="BodyTextIndent2"/>
        <w:ind w:firstLine="0"/>
        <w:rPr>
          <w:szCs w:val="24"/>
        </w:rPr>
      </w:pPr>
    </w:p>
    <w:p w:rsidR="009E6881" w:rsidRPr="0029773E" w:rsidRDefault="009E6881" w:rsidP="0044522F">
      <w:pPr>
        <w:pStyle w:val="BodyTextIndent2"/>
        <w:ind w:left="2880" w:hanging="2880"/>
        <w:rPr>
          <w:rFonts w:cs="Arial"/>
          <w:b/>
          <w:bCs/>
          <w:szCs w:val="24"/>
          <w:lang w:bidi="ar-SA"/>
        </w:rPr>
      </w:pPr>
    </w:p>
    <w:p w:rsidR="006A36CB" w:rsidRPr="0029773E" w:rsidRDefault="009E6881" w:rsidP="0044522F">
      <w:pPr>
        <w:pStyle w:val="BodyTextIndent2"/>
        <w:ind w:left="2880" w:hanging="2880"/>
        <w:rPr>
          <w:rFonts w:cs="Arial"/>
          <w:b/>
          <w:bCs/>
          <w:color w:val="FF0000"/>
          <w:szCs w:val="24"/>
          <w:lang w:val="en-CA" w:bidi="ar-SA"/>
        </w:rPr>
      </w:pPr>
      <w:r w:rsidRPr="0029773E">
        <w:rPr>
          <w:rFonts w:cs="Arial"/>
          <w:bCs/>
          <w:szCs w:val="24"/>
          <w:lang w:bidi="ar-SA"/>
        </w:rPr>
        <w:t>10:10-11:10</w:t>
      </w:r>
      <w:r w:rsidRPr="0029773E">
        <w:rPr>
          <w:rFonts w:cs="Arial"/>
          <w:b/>
          <w:bCs/>
          <w:szCs w:val="24"/>
          <w:lang w:bidi="ar-SA"/>
        </w:rPr>
        <w:t xml:space="preserve"> am</w:t>
      </w:r>
      <w:r w:rsidRPr="0029773E">
        <w:rPr>
          <w:rFonts w:cs="Arial"/>
          <w:b/>
          <w:bCs/>
          <w:szCs w:val="24"/>
          <w:lang w:bidi="ar-SA"/>
        </w:rPr>
        <w:tab/>
      </w:r>
      <w:r w:rsidR="00EF0A05" w:rsidRPr="0029773E">
        <w:rPr>
          <w:rFonts w:cs="Arial"/>
          <w:b/>
          <w:bCs/>
          <w:szCs w:val="24"/>
          <w:lang w:bidi="ar-SA"/>
        </w:rPr>
        <w:t>Coffee Break</w:t>
      </w:r>
      <w:r w:rsidR="004D7588" w:rsidRPr="0029773E">
        <w:rPr>
          <w:rFonts w:cs="Arial"/>
          <w:b/>
          <w:bCs/>
          <w:szCs w:val="24"/>
          <w:lang w:bidi="ar-SA"/>
        </w:rPr>
        <w:t xml:space="preserve"> </w:t>
      </w:r>
      <w:r w:rsidR="0044522F" w:rsidRPr="0029773E">
        <w:rPr>
          <w:rFonts w:cs="Arial"/>
          <w:b/>
          <w:bCs/>
          <w:szCs w:val="24"/>
          <w:lang w:bidi="ar-SA"/>
        </w:rPr>
        <w:t xml:space="preserve">in </w:t>
      </w:r>
      <w:r w:rsidR="00F07296" w:rsidRPr="0029773E">
        <w:rPr>
          <w:rFonts w:cs="Arial"/>
          <w:b/>
          <w:bCs/>
          <w:szCs w:val="24"/>
          <w:lang w:bidi="ar-SA"/>
        </w:rPr>
        <w:t xml:space="preserve">the </w:t>
      </w:r>
      <w:r w:rsidR="00CA11BE" w:rsidRPr="0029773E">
        <w:rPr>
          <w:rFonts w:cs="Arial"/>
          <w:b/>
          <w:bCs/>
          <w:szCs w:val="24"/>
          <w:lang w:bidi="ar-SA"/>
        </w:rPr>
        <w:t>Gallery</w:t>
      </w:r>
    </w:p>
    <w:p w:rsidR="006A36CB" w:rsidRPr="0029773E" w:rsidRDefault="006A36CB" w:rsidP="006A36CB">
      <w:pPr>
        <w:pStyle w:val="BodyTextIndent2"/>
        <w:ind w:firstLine="0"/>
        <w:rPr>
          <w:rFonts w:cs="Arial"/>
          <w:szCs w:val="24"/>
          <w:lang w:val="en-CA" w:bidi="ar-SA"/>
        </w:rPr>
      </w:pPr>
    </w:p>
    <w:p w:rsidR="008C2FA4" w:rsidRPr="0029773E" w:rsidRDefault="008C2FA4" w:rsidP="006A36CB">
      <w:pPr>
        <w:pStyle w:val="BodyTextIndent2"/>
        <w:ind w:firstLine="0"/>
        <w:rPr>
          <w:rFonts w:cs="Arial"/>
          <w:szCs w:val="24"/>
          <w:lang w:val="en-CA" w:bidi="ar-SA"/>
        </w:rPr>
      </w:pPr>
    </w:p>
    <w:p w:rsidR="00337212" w:rsidRPr="0029773E" w:rsidRDefault="00BA677E" w:rsidP="00816A4A">
      <w:pPr>
        <w:pStyle w:val="BodyTextIndent2"/>
        <w:ind w:firstLine="0"/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szCs w:val="24"/>
          <w:lang w:bidi="ar-SA"/>
        </w:rPr>
        <w:t>10:</w:t>
      </w:r>
      <w:r w:rsidR="00C974E2" w:rsidRPr="0029773E">
        <w:rPr>
          <w:rFonts w:cs="Arial"/>
          <w:szCs w:val="24"/>
          <w:lang w:bidi="ar-SA"/>
        </w:rPr>
        <w:t>1</w:t>
      </w:r>
      <w:r w:rsidRPr="0029773E">
        <w:rPr>
          <w:rFonts w:cs="Arial"/>
          <w:szCs w:val="24"/>
          <w:lang w:bidi="ar-SA"/>
        </w:rPr>
        <w:t>0-1</w:t>
      </w:r>
      <w:r w:rsidR="00E2778D" w:rsidRPr="0029773E">
        <w:rPr>
          <w:rFonts w:cs="Arial"/>
          <w:szCs w:val="24"/>
          <w:lang w:bidi="ar-SA"/>
        </w:rPr>
        <w:t>1</w:t>
      </w:r>
      <w:r w:rsidRPr="0029773E">
        <w:rPr>
          <w:rFonts w:cs="Arial"/>
          <w:szCs w:val="24"/>
          <w:lang w:bidi="ar-SA"/>
        </w:rPr>
        <w:t>:</w:t>
      </w:r>
      <w:r w:rsidR="005243C0" w:rsidRPr="0029773E">
        <w:rPr>
          <w:rFonts w:cs="Arial"/>
          <w:szCs w:val="24"/>
          <w:lang w:bidi="ar-SA"/>
        </w:rPr>
        <w:t>1</w:t>
      </w:r>
      <w:r w:rsidR="00725363" w:rsidRPr="0029773E">
        <w:rPr>
          <w:rFonts w:cs="Arial"/>
          <w:szCs w:val="24"/>
          <w:lang w:bidi="ar-SA"/>
        </w:rPr>
        <w:t>0</w:t>
      </w:r>
      <w:r w:rsidR="006A36CB" w:rsidRPr="0029773E">
        <w:rPr>
          <w:rFonts w:cs="Arial"/>
          <w:szCs w:val="24"/>
          <w:lang w:bidi="ar-SA"/>
        </w:rPr>
        <w:t xml:space="preserve"> am</w:t>
      </w:r>
      <w:r w:rsidR="006A36CB" w:rsidRPr="0029773E">
        <w:rPr>
          <w:rFonts w:cs="Arial"/>
          <w:szCs w:val="24"/>
          <w:lang w:bidi="ar-SA"/>
        </w:rPr>
        <w:tab/>
      </w:r>
      <w:r w:rsidR="006A36CB" w:rsidRPr="0029773E">
        <w:rPr>
          <w:rFonts w:cs="Arial"/>
          <w:szCs w:val="24"/>
          <w:lang w:bidi="ar-SA"/>
        </w:rPr>
        <w:tab/>
      </w:r>
      <w:r w:rsidR="006A36CB" w:rsidRPr="0029773E">
        <w:rPr>
          <w:rFonts w:cs="Arial"/>
          <w:szCs w:val="24"/>
          <w:lang w:bidi="ar-SA"/>
        </w:rPr>
        <w:tab/>
      </w:r>
      <w:r w:rsidR="006A36CB" w:rsidRPr="0029773E">
        <w:rPr>
          <w:rFonts w:cs="Arial"/>
          <w:b/>
          <w:bCs/>
          <w:szCs w:val="24"/>
          <w:lang w:bidi="ar-SA"/>
        </w:rPr>
        <w:t>Exhibits</w:t>
      </w:r>
      <w:r w:rsidR="008E54BC" w:rsidRPr="0029773E">
        <w:rPr>
          <w:rFonts w:cs="Arial"/>
          <w:b/>
          <w:bCs/>
          <w:szCs w:val="24"/>
          <w:lang w:bidi="ar-SA"/>
        </w:rPr>
        <w:t xml:space="preserve"> in the </w:t>
      </w:r>
      <w:r w:rsidR="00CA11BE" w:rsidRPr="0029773E">
        <w:rPr>
          <w:rFonts w:cs="Arial"/>
          <w:b/>
          <w:bCs/>
          <w:szCs w:val="24"/>
          <w:lang w:bidi="ar-SA"/>
        </w:rPr>
        <w:t>Gallery</w:t>
      </w:r>
    </w:p>
    <w:p w:rsidR="00CD38C4" w:rsidRPr="0029773E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Abbott Molecular</w:t>
      </w:r>
    </w:p>
    <w:p w:rsidR="009D6C70" w:rsidRPr="0029773E" w:rsidRDefault="009D6C70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Accelerate Diagnostics</w:t>
      </w:r>
    </w:p>
    <w:p w:rsidR="00185786" w:rsidRPr="0029773E" w:rsidRDefault="00185786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ACGT Corporation</w:t>
      </w:r>
    </w:p>
    <w:p w:rsidR="00CD38C4" w:rsidRPr="0029773E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Alere Canada</w:t>
      </w:r>
    </w:p>
    <w:p w:rsidR="00C974E2" w:rsidRPr="0029773E" w:rsidRDefault="00105893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a</w:t>
      </w:r>
      <w:r w:rsidR="00C974E2" w:rsidRPr="0029773E">
        <w:rPr>
          <w:rFonts w:cs="Arial"/>
          <w:b/>
          <w:bCs/>
          <w:szCs w:val="24"/>
          <w:lang w:bidi="ar-SA"/>
        </w:rPr>
        <w:t>ltona Diagnostics Canada</w:t>
      </w:r>
    </w:p>
    <w:p w:rsidR="00CD38C4" w:rsidRPr="0029773E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BD</w:t>
      </w:r>
    </w:p>
    <w:p w:rsidR="00BC5065" w:rsidRPr="0029773E" w:rsidRDefault="00BC5065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bioMérieux Canada, Inc</w:t>
      </w:r>
    </w:p>
    <w:p w:rsidR="00CD38C4" w:rsidRPr="0029773E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Bio Nuclear Diagnostics</w:t>
      </w:r>
    </w:p>
    <w:p w:rsidR="00CD38C4" w:rsidRPr="0029773E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Cedarlane</w:t>
      </w:r>
      <w:r w:rsidR="005B02C5">
        <w:rPr>
          <w:rFonts w:cs="Arial"/>
          <w:b/>
          <w:bCs/>
          <w:szCs w:val="24"/>
          <w:lang w:bidi="ar-SA"/>
        </w:rPr>
        <w:t xml:space="preserve"> Laboratories</w:t>
      </w:r>
    </w:p>
    <w:p w:rsidR="008C2FA4" w:rsidRPr="0029773E" w:rsidRDefault="008C2FA4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Fusion Genomics Corporation</w:t>
      </w:r>
    </w:p>
    <w:p w:rsidR="00CD38C4" w:rsidRPr="0029773E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Integrated DNA Technologies</w:t>
      </w:r>
    </w:p>
    <w:p w:rsidR="00CD38C4" w:rsidRPr="0029773E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Inter Medico</w:t>
      </w:r>
    </w:p>
    <w:p w:rsidR="00CD38C4" w:rsidRPr="0029773E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Phoenix Airmid Biomedical</w:t>
      </w:r>
    </w:p>
    <w:p w:rsidR="00CD38C4" w:rsidRPr="0029773E" w:rsidRDefault="008C2FA4" w:rsidP="00C70648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Promega Corporation</w:t>
      </w:r>
    </w:p>
    <w:p w:rsidR="00D77EDD" w:rsidRPr="0029773E" w:rsidRDefault="00D77EDD" w:rsidP="00C70648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Qnostics</w:t>
      </w:r>
    </w:p>
    <w:p w:rsidR="008E6727" w:rsidRPr="0029773E" w:rsidRDefault="008E6727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Quidel Corporation</w:t>
      </w:r>
    </w:p>
    <w:p w:rsidR="00CD38C4" w:rsidRPr="0029773E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szCs w:val="24"/>
          <w:lang w:val="en-CA" w:bidi="ar-SA"/>
        </w:rPr>
        <w:t>Roche Diagnostics</w:t>
      </w:r>
    </w:p>
    <w:p w:rsidR="00812517" w:rsidRPr="0029773E" w:rsidRDefault="00F07296" w:rsidP="008C2FA4">
      <w:pPr>
        <w:pStyle w:val="BodyTextIndent2"/>
        <w:numPr>
          <w:ilvl w:val="0"/>
          <w:numId w:val="7"/>
        </w:numPr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szCs w:val="24"/>
          <w:lang w:val="en-CA" w:bidi="ar-SA"/>
        </w:rPr>
        <w:t>Seegene Canada</w:t>
      </w:r>
    </w:p>
    <w:p w:rsidR="00812517" w:rsidRPr="0029773E" w:rsidRDefault="00812517" w:rsidP="00697D01">
      <w:pPr>
        <w:pStyle w:val="BodyTextIndent2"/>
        <w:ind w:firstLine="0"/>
        <w:rPr>
          <w:rFonts w:cs="Arial"/>
          <w:b/>
          <w:bCs/>
          <w:szCs w:val="24"/>
          <w:lang w:bidi="ar-SA"/>
        </w:rPr>
      </w:pPr>
    </w:p>
    <w:p w:rsidR="00337212" w:rsidRPr="0029773E" w:rsidRDefault="004D7588" w:rsidP="00697D01">
      <w:pPr>
        <w:pStyle w:val="BodyTextIndent2"/>
        <w:ind w:firstLine="0"/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ab/>
      </w:r>
      <w:r w:rsidRPr="0029773E">
        <w:rPr>
          <w:rFonts w:cs="Arial"/>
          <w:b/>
          <w:bCs/>
          <w:szCs w:val="24"/>
          <w:lang w:bidi="ar-SA"/>
        </w:rPr>
        <w:tab/>
      </w:r>
      <w:r w:rsidRPr="0029773E">
        <w:rPr>
          <w:rFonts w:cs="Arial"/>
          <w:b/>
          <w:bCs/>
          <w:szCs w:val="24"/>
          <w:lang w:bidi="ar-SA"/>
        </w:rPr>
        <w:tab/>
      </w:r>
      <w:r w:rsidRPr="0029773E">
        <w:rPr>
          <w:rFonts w:cs="Arial"/>
          <w:b/>
          <w:bCs/>
          <w:szCs w:val="24"/>
          <w:lang w:bidi="ar-SA"/>
        </w:rPr>
        <w:tab/>
      </w:r>
    </w:p>
    <w:p w:rsidR="008C2FA4" w:rsidRDefault="00BA677E" w:rsidP="008C2FA4">
      <w:pPr>
        <w:pStyle w:val="BodyTextIndent2"/>
        <w:ind w:left="2880" w:hanging="2880"/>
        <w:rPr>
          <w:rFonts w:cs="Arial"/>
          <w:b/>
          <w:szCs w:val="24"/>
          <w:lang w:bidi="ar-SA"/>
        </w:rPr>
      </w:pPr>
      <w:r w:rsidRPr="0029773E">
        <w:rPr>
          <w:rFonts w:cs="Arial"/>
          <w:szCs w:val="24"/>
          <w:lang w:bidi="ar-SA"/>
        </w:rPr>
        <w:t>1</w:t>
      </w:r>
      <w:r w:rsidRPr="0029773E">
        <w:rPr>
          <w:rFonts w:cs="Arial"/>
          <w:szCs w:val="24"/>
          <w:lang w:val="en-CA" w:bidi="ar-SA"/>
        </w:rPr>
        <w:t>1</w:t>
      </w:r>
      <w:r w:rsidR="00EF0A05" w:rsidRPr="0029773E">
        <w:rPr>
          <w:rFonts w:cs="Arial"/>
          <w:szCs w:val="24"/>
          <w:lang w:bidi="ar-SA"/>
        </w:rPr>
        <w:t>:</w:t>
      </w:r>
      <w:r w:rsidR="005243C0" w:rsidRPr="0029773E">
        <w:rPr>
          <w:rFonts w:cs="Arial"/>
          <w:szCs w:val="24"/>
          <w:lang w:bidi="ar-SA"/>
        </w:rPr>
        <w:t>1</w:t>
      </w:r>
      <w:r w:rsidR="00EF0A05" w:rsidRPr="0029773E">
        <w:rPr>
          <w:rFonts w:cs="Arial"/>
          <w:szCs w:val="24"/>
          <w:lang w:bidi="ar-SA"/>
        </w:rPr>
        <w:t>0-</w:t>
      </w:r>
      <w:r w:rsidR="005243C0" w:rsidRPr="0029773E">
        <w:rPr>
          <w:rFonts w:cs="Arial"/>
          <w:szCs w:val="24"/>
          <w:lang w:bidi="ar-SA"/>
        </w:rPr>
        <w:t>11</w:t>
      </w:r>
      <w:r w:rsidR="00EF0A05" w:rsidRPr="0029773E">
        <w:rPr>
          <w:rFonts w:cs="Arial"/>
          <w:szCs w:val="24"/>
          <w:lang w:bidi="ar-SA"/>
        </w:rPr>
        <w:t>:</w:t>
      </w:r>
      <w:r w:rsidR="005243C0" w:rsidRPr="0029773E">
        <w:rPr>
          <w:rFonts w:cs="Arial"/>
          <w:szCs w:val="24"/>
          <w:lang w:bidi="ar-SA"/>
        </w:rPr>
        <w:t>4</w:t>
      </w:r>
      <w:r w:rsidR="005133CE" w:rsidRPr="0029773E">
        <w:rPr>
          <w:rFonts w:cs="Arial"/>
          <w:szCs w:val="24"/>
          <w:lang w:bidi="ar-SA"/>
        </w:rPr>
        <w:t>0 pm</w:t>
      </w:r>
      <w:r w:rsidRPr="0029773E">
        <w:rPr>
          <w:rFonts w:cs="Arial"/>
          <w:b/>
          <w:bCs/>
          <w:szCs w:val="24"/>
          <w:lang w:val="en-CA" w:bidi="ar-SA"/>
        </w:rPr>
        <w:tab/>
      </w:r>
      <w:r w:rsidR="005243C0" w:rsidRPr="0029773E">
        <w:rPr>
          <w:rFonts w:cs="Arial"/>
          <w:b/>
          <w:szCs w:val="24"/>
          <w:lang w:bidi="ar-SA"/>
        </w:rPr>
        <w:t xml:space="preserve">Workshop sponsored by </w:t>
      </w:r>
      <w:r w:rsidR="006D50FE" w:rsidRPr="0029773E">
        <w:rPr>
          <w:rFonts w:cs="Arial"/>
          <w:b/>
          <w:szCs w:val="24"/>
          <w:lang w:bidi="ar-SA"/>
        </w:rPr>
        <w:t>Fusion Genomics Corporation</w:t>
      </w:r>
    </w:p>
    <w:p w:rsidR="009E2370" w:rsidRDefault="009E2370" w:rsidP="008C2FA4">
      <w:pPr>
        <w:pStyle w:val="BodyTextIndent2"/>
        <w:ind w:left="2880" w:hanging="2880"/>
        <w:rPr>
          <w:rFonts w:cs="Arial"/>
          <w:b/>
          <w:szCs w:val="24"/>
          <w:lang w:bidi="ar-SA"/>
        </w:rPr>
      </w:pPr>
    </w:p>
    <w:p w:rsidR="00301C4C" w:rsidRPr="00D20DE2" w:rsidRDefault="009E2370" w:rsidP="009E2370">
      <w:pPr>
        <w:rPr>
          <w:rFonts w:ascii="Garamond" w:hAnsi="Garamond" w:cs="Arial"/>
          <w:b/>
        </w:rPr>
      </w:pPr>
      <w:r w:rsidRPr="009E2370"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="00D20DE2" w:rsidRPr="00D20DE2">
        <w:rPr>
          <w:rFonts w:ascii="Garamond" w:hAnsi="Garamond" w:cs="Calibri"/>
          <w:b/>
          <w:color w:val="000000"/>
        </w:rPr>
        <w:t>ONETest Molecular Diagnostics for Infectious Diseases</w:t>
      </w:r>
    </w:p>
    <w:p w:rsidR="00301C4C" w:rsidRDefault="00301C4C" w:rsidP="009E2370">
      <w:pPr>
        <w:rPr>
          <w:rFonts w:ascii="Garamond" w:hAnsi="Garamond" w:cs="Arial"/>
          <w:b/>
        </w:rPr>
      </w:pPr>
    </w:p>
    <w:p w:rsidR="009E2370" w:rsidRPr="009E2370" w:rsidRDefault="009E2370" w:rsidP="00301C4C">
      <w:pPr>
        <w:ind w:left="2160" w:firstLine="720"/>
        <w:rPr>
          <w:rFonts w:ascii="Garamond" w:hAnsi="Garamond" w:cs="Calibri"/>
          <w:color w:val="000000"/>
        </w:rPr>
      </w:pPr>
      <w:r w:rsidRPr="009E2370">
        <w:rPr>
          <w:rFonts w:ascii="Garamond" w:hAnsi="Garamond" w:cs="Arial"/>
          <w:b/>
        </w:rPr>
        <w:t xml:space="preserve">Speaker:  </w:t>
      </w:r>
      <w:r w:rsidRPr="009E2370">
        <w:rPr>
          <w:rFonts w:ascii="Garamond" w:hAnsi="Garamond" w:cs="Arial"/>
          <w:b/>
        </w:rPr>
        <w:tab/>
      </w:r>
      <w:r w:rsidRPr="009E2370">
        <w:rPr>
          <w:rFonts w:ascii="Garamond" w:hAnsi="Garamond" w:cs="Calibri"/>
          <w:color w:val="000000"/>
        </w:rPr>
        <w:t>Mohammad A. Qadir, PhD</w:t>
      </w:r>
    </w:p>
    <w:p w:rsidR="009E2370" w:rsidRDefault="009E2370" w:rsidP="009E2370">
      <w:pPr>
        <w:ind w:left="3600" w:firstLine="720"/>
        <w:rPr>
          <w:rFonts w:ascii="Garamond" w:hAnsi="Garamond" w:cs="Calibri"/>
          <w:color w:val="000000"/>
        </w:rPr>
      </w:pPr>
      <w:r w:rsidRPr="009E2370">
        <w:rPr>
          <w:rFonts w:ascii="Garamond" w:hAnsi="Garamond" w:cs="Calibri"/>
          <w:color w:val="000000"/>
        </w:rPr>
        <w:t>Chief Scientific Officer, Fusion Genomics Corp</w:t>
      </w:r>
    </w:p>
    <w:p w:rsidR="009E2370" w:rsidRPr="009E2370" w:rsidRDefault="009E2370" w:rsidP="009E2370">
      <w:pPr>
        <w:rPr>
          <w:rFonts w:ascii="Garamond" w:hAnsi="Garamond" w:cs="Calibri"/>
          <w:color w:val="000000"/>
        </w:rPr>
      </w:pPr>
      <w:r w:rsidRPr="009E2370">
        <w:rPr>
          <w:rFonts w:ascii="Garamond" w:hAnsi="Garamond" w:cs="Calibri"/>
          <w:color w:val="000000"/>
        </w:rPr>
        <w:tab/>
      </w:r>
      <w:r w:rsidRPr="009E2370">
        <w:rPr>
          <w:rFonts w:ascii="Garamond" w:hAnsi="Garamond" w:cs="Calibri"/>
          <w:color w:val="000000"/>
        </w:rPr>
        <w:tab/>
      </w:r>
      <w:r w:rsidRPr="009E2370">
        <w:rPr>
          <w:rFonts w:ascii="Garamond" w:hAnsi="Garamond" w:cs="Calibri"/>
          <w:color w:val="000000"/>
        </w:rPr>
        <w:tab/>
      </w:r>
      <w:r w:rsidRPr="009E2370">
        <w:rPr>
          <w:rFonts w:ascii="Garamond" w:hAnsi="Garamond" w:cs="Calibri"/>
          <w:color w:val="000000"/>
        </w:rPr>
        <w:tab/>
      </w:r>
    </w:p>
    <w:p w:rsidR="009E2370" w:rsidRPr="009E2370" w:rsidRDefault="009E2370" w:rsidP="009E2370">
      <w:pPr>
        <w:rPr>
          <w:rFonts w:ascii="Garamond" w:hAnsi="Garamond" w:cs="Calibri"/>
          <w:b/>
          <w:color w:val="000000"/>
        </w:rPr>
      </w:pPr>
      <w:r w:rsidRPr="009E2370">
        <w:rPr>
          <w:rFonts w:ascii="Garamond" w:hAnsi="Garamond" w:cs="Calibri"/>
          <w:color w:val="000000"/>
        </w:rPr>
        <w:tab/>
      </w:r>
      <w:r w:rsidRPr="009E2370">
        <w:rPr>
          <w:rFonts w:ascii="Garamond" w:hAnsi="Garamond" w:cs="Calibri"/>
          <w:color w:val="000000"/>
        </w:rPr>
        <w:tab/>
      </w:r>
      <w:r w:rsidRPr="009E2370">
        <w:rPr>
          <w:rFonts w:ascii="Garamond" w:hAnsi="Garamond" w:cs="Calibri"/>
          <w:color w:val="000000"/>
        </w:rPr>
        <w:tab/>
      </w:r>
      <w:r w:rsidRPr="009E2370">
        <w:rPr>
          <w:rFonts w:ascii="Garamond" w:hAnsi="Garamond" w:cs="Calibri"/>
          <w:b/>
          <w:color w:val="000000"/>
        </w:rPr>
        <w:tab/>
        <w:t>Objectives:</w:t>
      </w:r>
    </w:p>
    <w:p w:rsidR="009E2370" w:rsidRPr="009E2370" w:rsidRDefault="009E2370" w:rsidP="009E2370">
      <w:pPr>
        <w:ind w:left="2880"/>
        <w:rPr>
          <w:rFonts w:ascii="Garamond" w:hAnsi="Garamond" w:cs="Calibri"/>
          <w:color w:val="000000"/>
        </w:rPr>
      </w:pPr>
      <w:r w:rsidRPr="009E2370">
        <w:rPr>
          <w:rFonts w:ascii="Garamond" w:hAnsi="Garamond" w:cs="Calibri"/>
          <w:color w:val="000000"/>
        </w:rPr>
        <w:t>1. Explain the role of next-generation sequencing in future molecular diagnostics</w:t>
      </w:r>
    </w:p>
    <w:p w:rsidR="009E2370" w:rsidRPr="009E2370" w:rsidRDefault="009E2370" w:rsidP="009E2370">
      <w:pPr>
        <w:ind w:left="2880"/>
        <w:rPr>
          <w:rFonts w:ascii="Garamond" w:hAnsi="Garamond" w:cs="Calibri"/>
          <w:color w:val="000000"/>
        </w:rPr>
      </w:pPr>
      <w:r w:rsidRPr="009E2370">
        <w:rPr>
          <w:rFonts w:ascii="Garamond" w:hAnsi="Garamond" w:cs="Calibri"/>
          <w:color w:val="000000"/>
        </w:rPr>
        <w:t>2. Provide an overview of the target capture assays for infectious diseases developed by Fusion Genomics Corp.</w:t>
      </w:r>
    </w:p>
    <w:p w:rsidR="009E2370" w:rsidRPr="009E2370" w:rsidRDefault="009E2370" w:rsidP="009E2370">
      <w:pPr>
        <w:ind w:left="2880"/>
        <w:rPr>
          <w:rFonts w:ascii="Garamond" w:hAnsi="Garamond" w:cs="Calibri"/>
          <w:color w:val="000000"/>
        </w:rPr>
      </w:pPr>
      <w:r w:rsidRPr="009E2370">
        <w:rPr>
          <w:rFonts w:ascii="Garamond" w:hAnsi="Garamond" w:cs="Calibri"/>
          <w:color w:val="000000"/>
        </w:rPr>
        <w:t>3. Introduce the bioinformatic solutions for infectious diseases developed by Fusion Genomics Corp.</w:t>
      </w:r>
    </w:p>
    <w:p w:rsidR="00B44BE8" w:rsidRPr="009E2370" w:rsidRDefault="00B44BE8" w:rsidP="009E2370">
      <w:pPr>
        <w:pStyle w:val="BodyTextIndent2"/>
        <w:ind w:firstLine="0"/>
        <w:rPr>
          <w:rFonts w:cs="Arial"/>
          <w:b/>
          <w:szCs w:val="24"/>
          <w:lang w:bidi="ar-SA"/>
        </w:rPr>
      </w:pPr>
    </w:p>
    <w:p w:rsidR="005243C0" w:rsidRPr="0029773E" w:rsidRDefault="005243C0" w:rsidP="00A80F08">
      <w:pPr>
        <w:pStyle w:val="BodyTextIndent2"/>
        <w:ind w:firstLine="0"/>
        <w:rPr>
          <w:rFonts w:cs="Arial"/>
          <w:b/>
          <w:szCs w:val="24"/>
          <w:lang w:bidi="ar-SA"/>
        </w:rPr>
      </w:pPr>
    </w:p>
    <w:p w:rsidR="009F422D" w:rsidRPr="0029773E" w:rsidRDefault="005243C0" w:rsidP="005133CE">
      <w:pPr>
        <w:pStyle w:val="BodyTextIndent2"/>
        <w:ind w:left="2880" w:hanging="2880"/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szCs w:val="24"/>
          <w:lang w:bidi="ar-SA"/>
        </w:rPr>
        <w:t>1</w:t>
      </w:r>
      <w:r w:rsidRPr="0029773E">
        <w:rPr>
          <w:rFonts w:cs="Arial"/>
          <w:szCs w:val="24"/>
          <w:lang w:val="en-CA" w:bidi="ar-SA"/>
        </w:rPr>
        <w:t>1</w:t>
      </w:r>
      <w:r w:rsidRPr="0029773E">
        <w:rPr>
          <w:rFonts w:cs="Arial"/>
          <w:szCs w:val="24"/>
          <w:lang w:bidi="ar-SA"/>
        </w:rPr>
        <w:t>:40-12:10 pm</w:t>
      </w:r>
      <w:r w:rsidRPr="0029773E">
        <w:rPr>
          <w:rFonts w:cs="Arial"/>
          <w:b/>
          <w:szCs w:val="24"/>
          <w:lang w:bidi="ar-SA"/>
        </w:rPr>
        <w:t xml:space="preserve"> </w:t>
      </w:r>
      <w:r w:rsidRPr="0029773E">
        <w:rPr>
          <w:rFonts w:cs="Arial"/>
          <w:b/>
          <w:szCs w:val="24"/>
          <w:lang w:bidi="ar-SA"/>
        </w:rPr>
        <w:tab/>
      </w:r>
      <w:r w:rsidR="009F422D" w:rsidRPr="0029773E">
        <w:rPr>
          <w:rFonts w:cs="Arial"/>
          <w:b/>
          <w:szCs w:val="24"/>
          <w:lang w:bidi="ar-SA"/>
        </w:rPr>
        <w:t>Workshop sponsored by Phoenix Airmid Biomedical Inc.</w:t>
      </w:r>
      <w:r w:rsidR="009F422D" w:rsidRPr="0029773E">
        <w:rPr>
          <w:rFonts w:cs="Arial"/>
          <w:b/>
          <w:bCs/>
          <w:szCs w:val="24"/>
          <w:lang w:bidi="ar-SA"/>
        </w:rPr>
        <w:t xml:space="preserve"> </w:t>
      </w:r>
    </w:p>
    <w:p w:rsidR="00CB73CD" w:rsidRPr="0029773E" w:rsidRDefault="00CB73CD" w:rsidP="005133CE">
      <w:pPr>
        <w:pStyle w:val="BodyTextIndent2"/>
        <w:ind w:left="2880" w:hanging="2880"/>
        <w:rPr>
          <w:rFonts w:cs="Arial"/>
          <w:bCs/>
          <w:szCs w:val="24"/>
          <w:lang w:val="en-CA" w:bidi="ar-SA"/>
        </w:rPr>
      </w:pPr>
    </w:p>
    <w:p w:rsidR="009F422D" w:rsidRPr="0029773E" w:rsidRDefault="00CB73CD" w:rsidP="00CB73CD">
      <w:pPr>
        <w:pStyle w:val="BodyTextIndent2"/>
        <w:ind w:left="2880" w:firstLine="0"/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ELITe InGenius – The Sample to Result Solution to Improve Lab Workflow</w:t>
      </w:r>
    </w:p>
    <w:p w:rsidR="00CB73CD" w:rsidRPr="0029773E" w:rsidRDefault="00CB73CD" w:rsidP="00CB73CD">
      <w:pPr>
        <w:pStyle w:val="BodyTextIndent2"/>
        <w:ind w:left="2880" w:firstLine="0"/>
        <w:rPr>
          <w:rFonts w:cs="Arial"/>
          <w:b/>
          <w:bCs/>
          <w:szCs w:val="24"/>
          <w:lang w:bidi="ar-SA"/>
        </w:rPr>
      </w:pPr>
    </w:p>
    <w:p w:rsidR="00CB73CD" w:rsidRPr="0029773E" w:rsidRDefault="00CB73CD" w:rsidP="00CB73CD">
      <w:pPr>
        <w:pStyle w:val="BodyTextIndent2"/>
        <w:ind w:left="2880" w:firstLine="0"/>
        <w:rPr>
          <w:rFonts w:cs="Arial"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lastRenderedPageBreak/>
        <w:t xml:space="preserve">Speaker:  </w:t>
      </w:r>
      <w:r w:rsidRPr="0029773E">
        <w:rPr>
          <w:rFonts w:cs="Arial"/>
          <w:b/>
          <w:bCs/>
          <w:szCs w:val="24"/>
          <w:lang w:bidi="ar-SA"/>
        </w:rPr>
        <w:tab/>
      </w:r>
      <w:r w:rsidRPr="0029773E">
        <w:rPr>
          <w:rFonts w:cs="Arial"/>
          <w:bCs/>
          <w:szCs w:val="24"/>
          <w:lang w:bidi="ar-SA"/>
        </w:rPr>
        <w:t>Dr. Silvia Costa PhD</w:t>
      </w:r>
    </w:p>
    <w:p w:rsidR="0029773E" w:rsidRPr="0029773E" w:rsidRDefault="00CB73CD" w:rsidP="00CB73CD">
      <w:pPr>
        <w:pStyle w:val="BodyTextIndent2"/>
        <w:ind w:left="3600"/>
        <w:rPr>
          <w:rFonts w:cs="Arial"/>
          <w:bCs/>
          <w:szCs w:val="24"/>
          <w:lang w:bidi="ar-SA"/>
        </w:rPr>
      </w:pPr>
      <w:r w:rsidRPr="0029773E">
        <w:rPr>
          <w:rFonts w:cs="Arial"/>
          <w:bCs/>
          <w:szCs w:val="24"/>
          <w:lang w:bidi="ar-SA"/>
        </w:rPr>
        <w:t>Elitech SpA</w:t>
      </w:r>
    </w:p>
    <w:p w:rsidR="0029773E" w:rsidRDefault="0029773E" w:rsidP="0029773E">
      <w:pPr>
        <w:pStyle w:val="BodyTextIndent2"/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Cs/>
          <w:szCs w:val="24"/>
          <w:lang w:bidi="ar-SA"/>
        </w:rPr>
        <w:tab/>
      </w:r>
      <w:r w:rsidRPr="0029773E">
        <w:rPr>
          <w:rFonts w:cs="Arial"/>
          <w:bCs/>
          <w:szCs w:val="24"/>
          <w:lang w:bidi="ar-SA"/>
        </w:rPr>
        <w:tab/>
      </w:r>
      <w:r w:rsidRPr="0029773E">
        <w:rPr>
          <w:rFonts w:cs="Arial"/>
          <w:b/>
          <w:bCs/>
          <w:szCs w:val="24"/>
          <w:lang w:bidi="ar-SA"/>
        </w:rPr>
        <w:tab/>
      </w:r>
    </w:p>
    <w:p w:rsidR="0029773E" w:rsidRPr="0029773E" w:rsidRDefault="0029773E" w:rsidP="0029773E">
      <w:pPr>
        <w:pStyle w:val="BodyTextIndent2"/>
        <w:ind w:left="2160"/>
        <w:rPr>
          <w:rFonts w:cs="Arial"/>
          <w:b/>
          <w:bCs/>
          <w:szCs w:val="24"/>
          <w:lang w:bidi="ar-SA"/>
        </w:rPr>
      </w:pPr>
      <w:r w:rsidRPr="0029773E">
        <w:rPr>
          <w:rFonts w:cs="Arial"/>
          <w:b/>
          <w:bCs/>
          <w:szCs w:val="24"/>
          <w:lang w:bidi="ar-SA"/>
        </w:rPr>
        <w:t>Objectives:</w:t>
      </w:r>
    </w:p>
    <w:p w:rsidR="0029773E" w:rsidRPr="0029773E" w:rsidRDefault="0029773E" w:rsidP="0029773E">
      <w:pPr>
        <w:rPr>
          <w:rFonts w:ascii="Garamond" w:hAnsi="Garamond"/>
          <w:color w:val="000000"/>
        </w:rPr>
      </w:pPr>
      <w:r w:rsidRPr="0029773E">
        <w:rPr>
          <w:rFonts w:ascii="Garamond" w:hAnsi="Garamond" w:cs="Arial"/>
          <w:bCs/>
        </w:rPr>
        <w:tab/>
      </w:r>
      <w:r w:rsidRPr="0029773E">
        <w:rPr>
          <w:rFonts w:ascii="Garamond" w:hAnsi="Garamond" w:cs="Arial"/>
          <w:bCs/>
        </w:rPr>
        <w:tab/>
      </w:r>
      <w:r w:rsidRPr="0029773E"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Calibri"/>
          <w:color w:val="000000"/>
        </w:rPr>
        <w:t xml:space="preserve">1.  </w:t>
      </w:r>
      <w:r w:rsidRPr="0029773E">
        <w:rPr>
          <w:rFonts w:ascii="Garamond" w:hAnsi="Garamond" w:cs="Calibri"/>
          <w:color w:val="000000"/>
        </w:rPr>
        <w:t>Description of workflow improvements from the current routine</w:t>
      </w:r>
    </w:p>
    <w:p w:rsidR="0029773E" w:rsidRPr="0029773E" w:rsidRDefault="0029773E" w:rsidP="0029773E">
      <w:pPr>
        <w:ind w:left="2160" w:firstLine="720"/>
        <w:rPr>
          <w:rFonts w:ascii="Garamond" w:hAnsi="Garamond"/>
          <w:color w:val="000000"/>
        </w:rPr>
      </w:pPr>
      <w:r>
        <w:rPr>
          <w:rFonts w:ascii="Garamond" w:hAnsi="Garamond" w:cs="Calibri"/>
          <w:color w:val="000000"/>
        </w:rPr>
        <w:t>2.  Maximum f</w:t>
      </w:r>
      <w:r w:rsidRPr="0029773E">
        <w:rPr>
          <w:rFonts w:ascii="Garamond" w:hAnsi="Garamond" w:cs="Calibri"/>
          <w:color w:val="000000"/>
        </w:rPr>
        <w:t>lexibility in customization of your workflow</w:t>
      </w:r>
    </w:p>
    <w:p w:rsidR="0029773E" w:rsidRPr="0029773E" w:rsidRDefault="0029773E" w:rsidP="0029773E">
      <w:pPr>
        <w:ind w:left="2160" w:firstLine="720"/>
        <w:rPr>
          <w:rFonts w:ascii="Garamond" w:hAnsi="Garamond"/>
          <w:color w:val="000000"/>
        </w:rPr>
      </w:pPr>
      <w:r>
        <w:rPr>
          <w:rFonts w:ascii="Garamond" w:hAnsi="Garamond" w:cs="Calibri"/>
          <w:color w:val="000000"/>
        </w:rPr>
        <w:t xml:space="preserve">3.  </w:t>
      </w:r>
      <w:r w:rsidRPr="0029773E">
        <w:rPr>
          <w:rFonts w:ascii="Garamond" w:hAnsi="Garamond" w:cs="Calibri"/>
          <w:color w:val="000000"/>
        </w:rPr>
        <w:t>Evidence of short TAT and hands-on-time</w:t>
      </w:r>
    </w:p>
    <w:p w:rsidR="00CB73CD" w:rsidRPr="00CB73CD" w:rsidRDefault="00CB73CD" w:rsidP="0029773E">
      <w:pPr>
        <w:pStyle w:val="BodyTextIndent2"/>
        <w:rPr>
          <w:rFonts w:cs="Arial"/>
          <w:bCs/>
          <w:lang w:bidi="ar-SA"/>
        </w:rPr>
      </w:pPr>
      <w:r w:rsidRPr="00CB73CD">
        <w:rPr>
          <w:rFonts w:cs="Arial"/>
          <w:bCs/>
          <w:lang w:bidi="ar-SA"/>
        </w:rPr>
        <w:t xml:space="preserve"> </w:t>
      </w:r>
    </w:p>
    <w:p w:rsidR="008C2FA4" w:rsidRDefault="008C2FA4" w:rsidP="00C25757">
      <w:pPr>
        <w:pStyle w:val="BodyTextIndent2"/>
        <w:ind w:firstLine="0"/>
        <w:rPr>
          <w:rFonts w:cs="Arial"/>
          <w:b/>
          <w:bCs/>
          <w:lang w:bidi="ar-SA"/>
        </w:rPr>
      </w:pPr>
    </w:p>
    <w:p w:rsidR="00EA7009" w:rsidRDefault="009F422D" w:rsidP="004E7B98">
      <w:pPr>
        <w:pStyle w:val="BodyTextIndent2"/>
        <w:ind w:firstLine="0"/>
        <w:rPr>
          <w:rFonts w:cs="Arial"/>
          <w:bCs/>
          <w:lang w:bidi="ar-SA"/>
        </w:rPr>
      </w:pPr>
      <w:r w:rsidRPr="000E0FC9">
        <w:rPr>
          <w:rFonts w:cs="Arial"/>
          <w:bCs/>
          <w:lang w:val="en-CA" w:bidi="ar-SA"/>
        </w:rPr>
        <w:t>12:</w:t>
      </w:r>
      <w:r w:rsidR="005133CE">
        <w:rPr>
          <w:rFonts w:cs="Arial"/>
          <w:bCs/>
          <w:lang w:val="en-CA" w:bidi="ar-SA"/>
        </w:rPr>
        <w:t>1</w:t>
      </w:r>
      <w:r w:rsidRPr="000E0FC9">
        <w:rPr>
          <w:rFonts w:cs="Arial"/>
          <w:bCs/>
          <w:lang w:val="en-CA" w:bidi="ar-SA"/>
        </w:rPr>
        <w:t>0-1:</w:t>
      </w:r>
      <w:r w:rsidR="006A42E7">
        <w:rPr>
          <w:rFonts w:cs="Arial"/>
          <w:bCs/>
          <w:lang w:val="en-CA" w:bidi="ar-SA"/>
        </w:rPr>
        <w:t>15</w:t>
      </w:r>
      <w:r w:rsidRPr="000E0FC9">
        <w:rPr>
          <w:rFonts w:cs="Arial"/>
          <w:bCs/>
          <w:lang w:val="en-CA" w:bidi="ar-SA"/>
        </w:rPr>
        <w:t xml:space="preserve"> </w:t>
      </w:r>
      <w:r>
        <w:rPr>
          <w:rFonts w:cs="Arial"/>
          <w:bCs/>
          <w:lang w:val="en-CA" w:bidi="ar-SA"/>
        </w:rPr>
        <w:t>p</w:t>
      </w:r>
      <w:r w:rsidRPr="000E0FC9">
        <w:rPr>
          <w:rFonts w:cs="Arial"/>
          <w:bCs/>
          <w:lang w:val="en-CA" w:bidi="ar-SA"/>
        </w:rPr>
        <w:t>m</w:t>
      </w:r>
      <w:r w:rsidRPr="000E0FC9">
        <w:rPr>
          <w:rFonts w:cs="Arial"/>
          <w:b/>
          <w:bCs/>
          <w:lang w:bidi="ar-SA"/>
        </w:rPr>
        <w:t xml:space="preserve"> </w:t>
      </w:r>
      <w:r>
        <w:rPr>
          <w:rFonts w:cs="Arial"/>
          <w:b/>
          <w:bCs/>
          <w:lang w:bidi="ar-SA"/>
        </w:rPr>
        <w:tab/>
      </w:r>
      <w:r>
        <w:rPr>
          <w:rFonts w:cs="Arial"/>
          <w:b/>
          <w:bCs/>
          <w:lang w:bidi="ar-SA"/>
        </w:rPr>
        <w:tab/>
      </w:r>
      <w:r>
        <w:rPr>
          <w:rFonts w:cs="Arial"/>
          <w:b/>
          <w:bCs/>
          <w:lang w:bidi="ar-SA"/>
        </w:rPr>
        <w:tab/>
      </w:r>
      <w:r w:rsidR="006A36CB" w:rsidRPr="000E0FC9">
        <w:rPr>
          <w:rFonts w:cs="Arial"/>
          <w:b/>
          <w:bCs/>
          <w:lang w:bidi="ar-SA"/>
        </w:rPr>
        <w:t>Lunch</w:t>
      </w:r>
      <w:r w:rsidR="004D7588" w:rsidRPr="000E0FC9">
        <w:rPr>
          <w:rFonts w:cs="Arial"/>
          <w:b/>
          <w:bCs/>
          <w:lang w:bidi="ar-SA"/>
        </w:rPr>
        <w:t xml:space="preserve"> </w:t>
      </w:r>
      <w:r w:rsidR="0044522F" w:rsidRPr="000E0FC9">
        <w:rPr>
          <w:rFonts w:cs="Arial"/>
          <w:b/>
          <w:bCs/>
          <w:lang w:bidi="ar-SA"/>
        </w:rPr>
        <w:t xml:space="preserve">in the </w:t>
      </w:r>
      <w:r w:rsidR="00CA11BE">
        <w:rPr>
          <w:rFonts w:cs="Arial"/>
          <w:b/>
          <w:bCs/>
          <w:lang w:bidi="ar-SA"/>
        </w:rPr>
        <w:t>Gallery</w:t>
      </w:r>
    </w:p>
    <w:p w:rsidR="008C2FA4" w:rsidRDefault="008C2FA4" w:rsidP="004E7B98">
      <w:pPr>
        <w:pStyle w:val="BodyTextIndent2"/>
        <w:ind w:firstLine="0"/>
        <w:rPr>
          <w:rFonts w:cs="Arial"/>
          <w:bCs/>
          <w:lang w:bidi="ar-SA"/>
        </w:rPr>
      </w:pPr>
    </w:p>
    <w:p w:rsidR="008C2FA4" w:rsidRPr="008C2FA4" w:rsidRDefault="008C2FA4" w:rsidP="004E7B98">
      <w:pPr>
        <w:pStyle w:val="BodyTextIndent2"/>
        <w:ind w:firstLine="0"/>
        <w:rPr>
          <w:rFonts w:cs="Arial"/>
          <w:bCs/>
          <w:lang w:bidi="ar-SA"/>
        </w:rPr>
      </w:pPr>
    </w:p>
    <w:p w:rsidR="00CB5DB1" w:rsidRDefault="006A36CB" w:rsidP="004E7B98">
      <w:pPr>
        <w:pStyle w:val="BodyTextIndent2"/>
        <w:ind w:firstLine="0"/>
        <w:rPr>
          <w:rFonts w:cs="Arial"/>
          <w:b/>
          <w:lang w:bidi="ar-SA"/>
        </w:rPr>
      </w:pPr>
      <w:r w:rsidRPr="000E0FC9">
        <w:rPr>
          <w:rFonts w:cs="Arial"/>
          <w:lang w:bidi="ar-SA"/>
        </w:rPr>
        <w:t>1:</w:t>
      </w:r>
      <w:r w:rsidR="006A42E7">
        <w:rPr>
          <w:rFonts w:cs="Arial"/>
          <w:lang w:bidi="ar-SA"/>
        </w:rPr>
        <w:t>15</w:t>
      </w:r>
      <w:r w:rsidRPr="000E0FC9">
        <w:rPr>
          <w:rFonts w:cs="Arial"/>
          <w:lang w:bidi="ar-SA"/>
        </w:rPr>
        <w:t>-</w:t>
      </w:r>
      <w:r w:rsidR="006D50FE">
        <w:rPr>
          <w:rFonts w:cs="Arial"/>
          <w:lang w:bidi="ar-SA"/>
        </w:rPr>
        <w:t>1:45</w:t>
      </w:r>
      <w:r w:rsidR="006A42E7">
        <w:rPr>
          <w:rFonts w:cs="Arial"/>
          <w:lang w:bidi="ar-SA"/>
        </w:rPr>
        <w:t xml:space="preserve"> </w:t>
      </w:r>
      <w:r w:rsidRPr="000E0FC9">
        <w:rPr>
          <w:rFonts w:cs="Arial"/>
          <w:lang w:bidi="ar-SA"/>
        </w:rPr>
        <w:t xml:space="preserve">pm </w:t>
      </w:r>
      <w:r w:rsidRPr="000E0FC9">
        <w:rPr>
          <w:rFonts w:cs="Arial"/>
          <w:lang w:bidi="ar-SA"/>
        </w:rPr>
        <w:tab/>
      </w:r>
      <w:r w:rsidRPr="000E0FC9">
        <w:rPr>
          <w:rFonts w:cs="Arial"/>
          <w:lang w:bidi="ar-SA"/>
        </w:rPr>
        <w:tab/>
      </w:r>
      <w:r w:rsidRPr="000E0FC9">
        <w:rPr>
          <w:rFonts w:cs="Arial"/>
          <w:lang w:bidi="ar-SA"/>
        </w:rPr>
        <w:tab/>
      </w:r>
      <w:r w:rsidR="00106623" w:rsidRPr="000E0FC9">
        <w:rPr>
          <w:rFonts w:cs="Arial"/>
          <w:b/>
          <w:lang w:bidi="ar-SA"/>
        </w:rPr>
        <w:t xml:space="preserve">Workshop sponsored by </w:t>
      </w:r>
      <w:r w:rsidR="00C10E25">
        <w:rPr>
          <w:rFonts w:cs="Arial"/>
          <w:b/>
          <w:lang w:bidi="ar-SA"/>
        </w:rPr>
        <w:t>a</w:t>
      </w:r>
      <w:r w:rsidR="009F422D">
        <w:rPr>
          <w:rFonts w:cs="Arial"/>
          <w:b/>
          <w:lang w:bidi="ar-SA"/>
        </w:rPr>
        <w:t>ltona Diagnostics Canada</w:t>
      </w:r>
    </w:p>
    <w:p w:rsidR="009E4D34" w:rsidRDefault="009E4D34" w:rsidP="004E7B98">
      <w:pPr>
        <w:pStyle w:val="BodyTextIndent2"/>
        <w:ind w:firstLine="0"/>
        <w:rPr>
          <w:rFonts w:cs="Arial"/>
          <w:b/>
          <w:lang w:bidi="ar-SA"/>
        </w:rPr>
      </w:pPr>
    </w:p>
    <w:p w:rsidR="009E4D34" w:rsidRDefault="009E4D34" w:rsidP="009E4D34">
      <w:pPr>
        <w:pStyle w:val="BodyTextIndent2"/>
        <w:ind w:left="2160"/>
        <w:rPr>
          <w:rFonts w:cs="Arial"/>
          <w:b/>
          <w:lang w:bidi="ar-SA"/>
        </w:rPr>
      </w:pPr>
      <w:r>
        <w:rPr>
          <w:rFonts w:cs="Arial"/>
          <w:b/>
          <w:lang w:bidi="ar-SA"/>
        </w:rPr>
        <w:t>AltoStar – The Complete Molecular Automation</w:t>
      </w:r>
    </w:p>
    <w:p w:rsidR="009E4D34" w:rsidRDefault="009E4D34" w:rsidP="009E4D34">
      <w:pPr>
        <w:pStyle w:val="BodyTextIndent2"/>
        <w:ind w:left="2160"/>
        <w:rPr>
          <w:rFonts w:cs="Arial"/>
          <w:b/>
          <w:lang w:bidi="ar-SA"/>
        </w:rPr>
      </w:pPr>
    </w:p>
    <w:p w:rsidR="009E4D34" w:rsidRPr="009E4D34" w:rsidRDefault="009E4D34" w:rsidP="009E4D34">
      <w:pPr>
        <w:pStyle w:val="BodyTextIndent2"/>
        <w:ind w:left="2160"/>
        <w:rPr>
          <w:rFonts w:cs="Arial"/>
          <w:lang w:bidi="ar-SA"/>
        </w:rPr>
      </w:pPr>
      <w:r>
        <w:rPr>
          <w:rFonts w:cs="Arial"/>
          <w:b/>
          <w:lang w:bidi="ar-SA"/>
        </w:rPr>
        <w:t>Speaker:</w:t>
      </w:r>
      <w:r>
        <w:rPr>
          <w:rFonts w:cs="Arial"/>
          <w:b/>
          <w:lang w:bidi="ar-SA"/>
        </w:rPr>
        <w:tab/>
      </w:r>
      <w:r w:rsidRPr="009E4D34">
        <w:rPr>
          <w:rFonts w:cs="Arial"/>
          <w:lang w:bidi="ar-SA"/>
        </w:rPr>
        <w:t>Dr. Guido Adler PhD</w:t>
      </w:r>
    </w:p>
    <w:p w:rsidR="009E4D34" w:rsidRPr="009E4D34" w:rsidRDefault="009E4D34" w:rsidP="009E4D34">
      <w:pPr>
        <w:pStyle w:val="BodyTextIndent2"/>
        <w:ind w:left="2160"/>
        <w:rPr>
          <w:rFonts w:cs="Arial"/>
          <w:lang w:bidi="ar-SA"/>
        </w:rPr>
      </w:pPr>
      <w:r w:rsidRPr="009E4D34">
        <w:rPr>
          <w:rFonts w:cs="Arial"/>
          <w:lang w:bidi="ar-SA"/>
        </w:rPr>
        <w:tab/>
      </w:r>
      <w:r w:rsidRPr="009E4D34">
        <w:rPr>
          <w:rFonts w:cs="Arial"/>
          <w:lang w:bidi="ar-SA"/>
        </w:rPr>
        <w:tab/>
        <w:t>altona Diagnostics Hamburg</w:t>
      </w:r>
    </w:p>
    <w:p w:rsidR="009E4D34" w:rsidRDefault="009E4D34" w:rsidP="009E4D34">
      <w:pPr>
        <w:pStyle w:val="BodyTextIndent2"/>
        <w:ind w:left="2160"/>
        <w:rPr>
          <w:rFonts w:cs="Arial"/>
          <w:b/>
          <w:lang w:bidi="ar-SA"/>
        </w:rPr>
      </w:pPr>
    </w:p>
    <w:p w:rsidR="009E4D34" w:rsidRDefault="009E4D34" w:rsidP="009E4D34">
      <w:pPr>
        <w:pStyle w:val="BodyTextIndent2"/>
        <w:ind w:left="2160"/>
        <w:rPr>
          <w:rFonts w:cs="Arial"/>
          <w:b/>
          <w:lang w:bidi="ar-SA"/>
        </w:rPr>
      </w:pPr>
      <w:r>
        <w:rPr>
          <w:rFonts w:cs="Arial"/>
          <w:b/>
          <w:lang w:bidi="ar-SA"/>
        </w:rPr>
        <w:t xml:space="preserve">Objective:  </w:t>
      </w:r>
    </w:p>
    <w:p w:rsidR="009E4D34" w:rsidRPr="009E4D34" w:rsidRDefault="009E4D34" w:rsidP="00D95E36">
      <w:pPr>
        <w:pStyle w:val="BodyTextIndent2"/>
        <w:ind w:left="2880" w:firstLine="0"/>
        <w:rPr>
          <w:rFonts w:cs="Arial"/>
          <w:lang w:bidi="ar-SA"/>
        </w:rPr>
      </w:pPr>
      <w:r w:rsidRPr="009E4D34">
        <w:rPr>
          <w:rFonts w:cs="Arial"/>
          <w:lang w:bidi="ar-SA"/>
        </w:rPr>
        <w:t xml:space="preserve">To describe the new automated system from altona Diagnostics that includes </w:t>
      </w:r>
      <w:r w:rsidR="00D95E36">
        <w:rPr>
          <w:rFonts w:cs="Arial"/>
          <w:lang w:bidi="ar-SA"/>
        </w:rPr>
        <w:t>primary sample preparation and purification</w:t>
      </w:r>
      <w:r w:rsidR="00855821">
        <w:rPr>
          <w:rFonts w:cs="Arial"/>
          <w:lang w:bidi="ar-SA"/>
        </w:rPr>
        <w:t xml:space="preserve">, PCR set up, and utilization of </w:t>
      </w:r>
      <w:r w:rsidRPr="009E4D34">
        <w:rPr>
          <w:rFonts w:cs="Arial"/>
          <w:lang w:bidi="ar-SA"/>
        </w:rPr>
        <w:t>a bi-directional LIS.</w:t>
      </w:r>
    </w:p>
    <w:p w:rsidR="00F635AF" w:rsidRDefault="00F635AF" w:rsidP="00A80F08">
      <w:pPr>
        <w:pStyle w:val="BodyTextIndent2"/>
        <w:ind w:firstLine="0"/>
        <w:rPr>
          <w:rFonts w:cs="Arial"/>
          <w:szCs w:val="24"/>
          <w:lang w:bidi="ar-SA"/>
        </w:rPr>
      </w:pPr>
    </w:p>
    <w:p w:rsidR="009E6881" w:rsidRPr="000E0FC9" w:rsidRDefault="009E6881" w:rsidP="00A80F08">
      <w:pPr>
        <w:pStyle w:val="BodyTextIndent2"/>
        <w:ind w:firstLine="0"/>
        <w:rPr>
          <w:rFonts w:cs="Arial"/>
          <w:lang w:bidi="ar-SA"/>
        </w:rPr>
      </w:pPr>
    </w:p>
    <w:p w:rsidR="00F07296" w:rsidRDefault="006D50FE" w:rsidP="00F07296">
      <w:pPr>
        <w:pStyle w:val="BodyTextIndent2"/>
        <w:ind w:left="2880" w:hanging="2880"/>
        <w:rPr>
          <w:rFonts w:cs="Arial"/>
          <w:b/>
          <w:lang w:bidi="ar-SA"/>
        </w:rPr>
      </w:pPr>
      <w:r>
        <w:rPr>
          <w:rFonts w:cs="Arial"/>
          <w:lang w:bidi="ar-SA"/>
        </w:rPr>
        <w:t>1:45-2:45</w:t>
      </w:r>
      <w:r w:rsidR="009F422D">
        <w:rPr>
          <w:rFonts w:cs="Arial"/>
          <w:lang w:bidi="ar-SA"/>
        </w:rPr>
        <w:t xml:space="preserve"> </w:t>
      </w:r>
      <w:r w:rsidR="006A36CB" w:rsidRPr="000E0FC9">
        <w:rPr>
          <w:rFonts w:cs="Arial"/>
          <w:lang w:bidi="ar-SA"/>
        </w:rPr>
        <w:t>pm</w:t>
      </w:r>
      <w:r w:rsidR="006A36CB" w:rsidRPr="000E0FC9">
        <w:rPr>
          <w:rFonts w:cs="Arial"/>
          <w:lang w:bidi="ar-SA"/>
        </w:rPr>
        <w:tab/>
      </w:r>
      <w:r w:rsidR="00106623" w:rsidRPr="000E0FC9">
        <w:rPr>
          <w:rFonts w:cs="Arial"/>
          <w:b/>
          <w:lang w:bidi="ar-SA"/>
        </w:rPr>
        <w:t xml:space="preserve">Workshop sponsored by </w:t>
      </w:r>
      <w:r w:rsidR="00215530">
        <w:rPr>
          <w:rFonts w:cs="Arial"/>
          <w:b/>
          <w:lang w:bidi="ar-SA"/>
        </w:rPr>
        <w:t>Accelerate</w:t>
      </w:r>
      <w:r w:rsidR="009E4D34">
        <w:rPr>
          <w:rFonts w:cs="Arial"/>
          <w:b/>
          <w:lang w:bidi="ar-SA"/>
        </w:rPr>
        <w:t xml:space="preserve"> Diagnosti</w:t>
      </w:r>
      <w:r w:rsidR="008C2FA4">
        <w:rPr>
          <w:rFonts w:cs="Arial"/>
          <w:b/>
          <w:lang w:bidi="ar-SA"/>
        </w:rPr>
        <w:t>cs</w:t>
      </w:r>
    </w:p>
    <w:p w:rsidR="00FD554D" w:rsidRDefault="00FD554D" w:rsidP="00330B03">
      <w:pPr>
        <w:pStyle w:val="BodyTextIndent2"/>
        <w:ind w:firstLine="0"/>
        <w:rPr>
          <w:rFonts w:cs="Arial"/>
          <w:b/>
          <w:lang w:bidi="ar-SA"/>
        </w:rPr>
      </w:pPr>
    </w:p>
    <w:p w:rsidR="00FD554D" w:rsidRPr="00FD554D" w:rsidRDefault="00FD554D" w:rsidP="00FD554D">
      <w:pPr>
        <w:pStyle w:val="BodyTextIndent2"/>
        <w:ind w:left="2880" w:hanging="2880"/>
        <w:rPr>
          <w:rFonts w:cs="Arial"/>
          <w:b/>
        </w:rPr>
      </w:pPr>
      <w:r>
        <w:rPr>
          <w:rFonts w:cs="Arial"/>
          <w:b/>
          <w:lang w:bidi="ar-SA"/>
        </w:rPr>
        <w:tab/>
      </w:r>
      <w:r w:rsidRPr="00FD554D">
        <w:rPr>
          <w:rFonts w:cs="Arial"/>
          <w:b/>
        </w:rPr>
        <w:t>Direct Susceptibility Testing of Positive Blood Cultures: A New Diagnostic Tool for Early Antibiotic Optimization in Patients with Sepsis</w:t>
      </w:r>
    </w:p>
    <w:p w:rsidR="00FD554D" w:rsidRDefault="00FD554D" w:rsidP="00F07296">
      <w:pPr>
        <w:pStyle w:val="BodyTextIndent2"/>
        <w:ind w:left="2880" w:hanging="2880"/>
        <w:rPr>
          <w:rFonts w:cs="Arial"/>
          <w:b/>
          <w:lang w:bidi="ar-SA"/>
        </w:rPr>
      </w:pPr>
    </w:p>
    <w:p w:rsidR="00FD554D" w:rsidRPr="00FD554D" w:rsidRDefault="00FD554D" w:rsidP="00FD554D">
      <w:pPr>
        <w:pStyle w:val="BodyTextIndent2"/>
        <w:ind w:left="2880" w:hanging="2880"/>
        <w:rPr>
          <w:rFonts w:cs="Arial"/>
        </w:rPr>
      </w:pPr>
      <w:r>
        <w:rPr>
          <w:rFonts w:cs="Arial"/>
          <w:b/>
          <w:lang w:bidi="ar-SA"/>
        </w:rPr>
        <w:tab/>
        <w:t>Speaker:</w:t>
      </w:r>
      <w:r>
        <w:rPr>
          <w:rFonts w:cs="Arial"/>
          <w:b/>
          <w:lang w:bidi="ar-SA"/>
        </w:rPr>
        <w:tab/>
      </w:r>
      <w:r w:rsidRPr="00FD554D">
        <w:rPr>
          <w:rFonts w:cs="Arial"/>
        </w:rPr>
        <w:t>Patricia (Trish) J. Simner, PhD, D(ABMM)</w:t>
      </w:r>
    </w:p>
    <w:p w:rsidR="00FD554D" w:rsidRPr="00FD554D" w:rsidRDefault="00FD554D" w:rsidP="00FD554D">
      <w:pPr>
        <w:pStyle w:val="BodyTextIndent2"/>
        <w:ind w:left="3600"/>
        <w:rPr>
          <w:rFonts w:cs="Arial"/>
        </w:rPr>
      </w:pPr>
      <w:r w:rsidRPr="00FD554D">
        <w:rPr>
          <w:rFonts w:cs="Arial"/>
        </w:rPr>
        <w:t>Assistant Professor of Pathology</w:t>
      </w:r>
    </w:p>
    <w:p w:rsidR="00FD554D" w:rsidRPr="00FD554D" w:rsidRDefault="00FD554D" w:rsidP="00FD554D">
      <w:pPr>
        <w:pStyle w:val="BodyTextIndent2"/>
        <w:ind w:left="3600"/>
        <w:rPr>
          <w:rFonts w:cs="Arial"/>
        </w:rPr>
      </w:pPr>
      <w:r w:rsidRPr="00FD554D">
        <w:rPr>
          <w:rFonts w:cs="Arial"/>
        </w:rPr>
        <w:t>Director of Bacteriology and Parasitology</w:t>
      </w:r>
    </w:p>
    <w:p w:rsidR="00FD554D" w:rsidRPr="00FD554D" w:rsidRDefault="00FD554D" w:rsidP="00FD554D">
      <w:pPr>
        <w:pStyle w:val="BodyTextIndent2"/>
        <w:ind w:left="3600"/>
        <w:rPr>
          <w:rFonts w:cs="Arial"/>
        </w:rPr>
      </w:pPr>
      <w:r w:rsidRPr="00FD554D">
        <w:rPr>
          <w:rFonts w:cs="Arial"/>
        </w:rPr>
        <w:t>Division of Medical Microbiology</w:t>
      </w:r>
    </w:p>
    <w:p w:rsidR="00FD554D" w:rsidRPr="00FD554D" w:rsidRDefault="00FD554D" w:rsidP="00FD554D">
      <w:pPr>
        <w:pStyle w:val="BodyTextIndent2"/>
        <w:ind w:left="3600"/>
        <w:rPr>
          <w:rFonts w:cs="Arial"/>
        </w:rPr>
      </w:pPr>
      <w:r w:rsidRPr="00FD554D">
        <w:rPr>
          <w:rFonts w:cs="Arial"/>
        </w:rPr>
        <w:t>Johns Hopkins Medical Institution</w:t>
      </w:r>
    </w:p>
    <w:p w:rsidR="00FD554D" w:rsidRPr="00FD554D" w:rsidRDefault="00FD554D" w:rsidP="00FD554D">
      <w:pPr>
        <w:pStyle w:val="BodyTextIndent2"/>
        <w:ind w:left="3600"/>
        <w:rPr>
          <w:rFonts w:cs="Arial"/>
        </w:rPr>
      </w:pPr>
      <w:r w:rsidRPr="00FD554D">
        <w:rPr>
          <w:rFonts w:cs="Arial"/>
        </w:rPr>
        <w:t>Baltimore, MD</w:t>
      </w:r>
    </w:p>
    <w:p w:rsidR="00FD554D" w:rsidRDefault="00FD554D" w:rsidP="00FD554D">
      <w:pPr>
        <w:pStyle w:val="BodyTextIndent2"/>
        <w:ind w:firstLine="0"/>
        <w:rPr>
          <w:rFonts w:cs="Arial"/>
          <w:b/>
          <w:lang w:bidi="ar-SA"/>
        </w:rPr>
      </w:pPr>
    </w:p>
    <w:p w:rsidR="00FD554D" w:rsidRDefault="00FD554D" w:rsidP="00F07296">
      <w:pPr>
        <w:pStyle w:val="BodyTextIndent2"/>
        <w:ind w:left="2880" w:hanging="2880"/>
        <w:rPr>
          <w:rFonts w:cs="Arial"/>
          <w:b/>
          <w:lang w:bidi="ar-SA"/>
        </w:rPr>
      </w:pPr>
      <w:r>
        <w:rPr>
          <w:rFonts w:cs="Arial"/>
          <w:b/>
          <w:lang w:bidi="ar-SA"/>
        </w:rPr>
        <w:tab/>
        <w:t>Objectives:</w:t>
      </w:r>
    </w:p>
    <w:p w:rsidR="00FD554D" w:rsidRPr="00FD554D" w:rsidRDefault="00FD554D" w:rsidP="00FD554D">
      <w:pPr>
        <w:pStyle w:val="BodyTextIndent2"/>
        <w:ind w:left="2880" w:hanging="2880"/>
        <w:rPr>
          <w:rFonts w:cs="Arial"/>
          <w:lang w:bidi="ar-SA"/>
        </w:rPr>
      </w:pPr>
      <w:r>
        <w:rPr>
          <w:rFonts w:cs="Arial"/>
          <w:b/>
          <w:lang w:bidi="ar-SA"/>
        </w:rPr>
        <w:tab/>
      </w:r>
      <w:r w:rsidRPr="00FD554D">
        <w:rPr>
          <w:rFonts w:cs="Arial"/>
          <w:lang w:bidi="ar-SA"/>
        </w:rPr>
        <w:t>1.       Review the literature on direct susceptibility testing from positive blood cultures, and discuss challenges of implementation in the laboratory.</w:t>
      </w:r>
    </w:p>
    <w:p w:rsidR="00FD554D" w:rsidRPr="00FD554D" w:rsidRDefault="00FD554D" w:rsidP="00FD554D">
      <w:pPr>
        <w:pStyle w:val="BodyTextIndent2"/>
        <w:ind w:left="2880" w:firstLine="0"/>
        <w:rPr>
          <w:rFonts w:cs="Arial"/>
        </w:rPr>
      </w:pPr>
      <w:r w:rsidRPr="00FD554D">
        <w:rPr>
          <w:rFonts w:cs="Arial"/>
        </w:rPr>
        <w:t>2.       Give an overview of the Accelerate Pheno™ system.</w:t>
      </w:r>
    </w:p>
    <w:p w:rsidR="00FD554D" w:rsidRPr="00FD554D" w:rsidRDefault="00FD554D" w:rsidP="00FD554D">
      <w:pPr>
        <w:pStyle w:val="BodyTextIndent2"/>
        <w:ind w:left="2880" w:firstLine="0"/>
        <w:rPr>
          <w:rFonts w:cs="Arial"/>
        </w:rPr>
      </w:pPr>
      <w:r w:rsidRPr="00FD554D">
        <w:rPr>
          <w:rFonts w:cs="Arial"/>
        </w:rPr>
        <w:t>3.       Describe the potential clinical impact of fast susceptibility results on patient outcomes</w:t>
      </w:r>
    </w:p>
    <w:p w:rsidR="00AB6EF0" w:rsidRPr="00AB6EF0" w:rsidRDefault="00AB6EF0" w:rsidP="008C2FA4">
      <w:pPr>
        <w:pStyle w:val="BodyTextIndent2"/>
        <w:ind w:firstLine="0"/>
        <w:rPr>
          <w:color w:val="000000"/>
        </w:rPr>
      </w:pPr>
    </w:p>
    <w:p w:rsidR="00106623" w:rsidRPr="000E0FC9" w:rsidRDefault="006A0061" w:rsidP="00AB6EF0">
      <w:pPr>
        <w:pStyle w:val="BodyTextIndent2"/>
        <w:ind w:firstLine="0"/>
        <w:rPr>
          <w:b/>
          <w:szCs w:val="24"/>
        </w:rPr>
      </w:pPr>
      <w:r w:rsidRPr="000E0FC9">
        <w:rPr>
          <w:rFonts w:cs="Arial"/>
          <w:b/>
          <w:lang w:bidi="ar-SA"/>
        </w:rPr>
        <w:tab/>
      </w:r>
    </w:p>
    <w:p w:rsidR="00F07296" w:rsidRDefault="00F07296" w:rsidP="00051774">
      <w:pPr>
        <w:pStyle w:val="BodyTextIndent2"/>
        <w:ind w:left="2880" w:hanging="2880"/>
        <w:rPr>
          <w:rFonts w:cs="Arial"/>
          <w:lang w:bidi="ar-SA"/>
        </w:rPr>
      </w:pPr>
      <w:r>
        <w:rPr>
          <w:rFonts w:cs="Arial"/>
          <w:lang w:bidi="ar-SA"/>
        </w:rPr>
        <w:t>2:45-3:15</w:t>
      </w:r>
      <w:r w:rsidR="006A36CB" w:rsidRPr="000E0FC9">
        <w:rPr>
          <w:rFonts w:cs="Arial"/>
          <w:lang w:bidi="ar-SA"/>
        </w:rPr>
        <w:t xml:space="preserve"> pm</w:t>
      </w:r>
      <w:r w:rsidR="006A36CB" w:rsidRPr="000E0FC9">
        <w:rPr>
          <w:rFonts w:cs="Arial"/>
          <w:lang w:bidi="ar-SA"/>
        </w:rPr>
        <w:tab/>
      </w:r>
      <w:r w:rsidRPr="00F07296">
        <w:rPr>
          <w:rFonts w:cs="Arial"/>
          <w:b/>
          <w:lang w:bidi="ar-SA"/>
        </w:rPr>
        <w:t>Coffee Break in the Gallery</w:t>
      </w:r>
    </w:p>
    <w:p w:rsidR="009D617D" w:rsidRDefault="009D617D" w:rsidP="009D617D">
      <w:pPr>
        <w:pStyle w:val="BodyTextIndent2"/>
        <w:ind w:left="2880" w:hanging="2880"/>
        <w:rPr>
          <w:rFonts w:cs="Arial"/>
          <w:lang w:bidi="ar-SA"/>
        </w:rPr>
      </w:pPr>
      <w:r>
        <w:rPr>
          <w:rFonts w:cs="Arial"/>
          <w:lang w:bidi="ar-SA"/>
        </w:rPr>
        <w:lastRenderedPageBreak/>
        <w:t>2:45-3:15</w:t>
      </w:r>
      <w:r w:rsidRPr="000E0FC9">
        <w:rPr>
          <w:rFonts w:cs="Arial"/>
          <w:lang w:bidi="ar-SA"/>
        </w:rPr>
        <w:t xml:space="preserve"> pm</w:t>
      </w:r>
      <w:r w:rsidRPr="000E0FC9">
        <w:rPr>
          <w:rFonts w:cs="Arial"/>
          <w:lang w:bidi="ar-SA"/>
        </w:rPr>
        <w:tab/>
      </w:r>
      <w:r>
        <w:rPr>
          <w:rFonts w:cs="Arial"/>
          <w:b/>
          <w:lang w:bidi="ar-SA"/>
        </w:rPr>
        <w:t>Exhibits in</w:t>
      </w:r>
      <w:r w:rsidRPr="00F07296">
        <w:rPr>
          <w:rFonts w:cs="Arial"/>
          <w:b/>
          <w:lang w:bidi="ar-SA"/>
        </w:rPr>
        <w:t xml:space="preserve"> the Gallery</w:t>
      </w:r>
    </w:p>
    <w:p w:rsidR="009D617D" w:rsidRDefault="009D617D" w:rsidP="00A80F08">
      <w:pPr>
        <w:pStyle w:val="BodyTextIndent2"/>
        <w:ind w:firstLine="0"/>
        <w:rPr>
          <w:rFonts w:cs="Arial"/>
          <w:bCs/>
          <w:lang w:bidi="ar-SA"/>
        </w:rPr>
      </w:pPr>
    </w:p>
    <w:p w:rsidR="008C2FA4" w:rsidRDefault="008C2FA4" w:rsidP="00A80F08">
      <w:pPr>
        <w:pStyle w:val="BodyTextIndent2"/>
        <w:ind w:firstLine="0"/>
        <w:rPr>
          <w:rFonts w:cs="Arial"/>
          <w:bCs/>
          <w:lang w:bidi="ar-SA"/>
        </w:rPr>
      </w:pPr>
    </w:p>
    <w:p w:rsidR="008C2FA4" w:rsidRPr="00584910" w:rsidRDefault="00F07296" w:rsidP="008C2FA4">
      <w:pPr>
        <w:pStyle w:val="BodyTextIndent2"/>
        <w:ind w:left="2880" w:hanging="2880"/>
        <w:rPr>
          <w:rFonts w:cstheme="minorHAnsi"/>
          <w:b/>
          <w:bCs/>
          <w:szCs w:val="24"/>
          <w:lang w:bidi="ar-SA"/>
        </w:rPr>
      </w:pPr>
      <w:r w:rsidRPr="00F07296">
        <w:rPr>
          <w:rFonts w:cs="Arial"/>
          <w:bCs/>
          <w:lang w:bidi="ar-SA"/>
        </w:rPr>
        <w:t>3:15-3:45 pm</w:t>
      </w:r>
      <w:r w:rsidR="00BC5065">
        <w:rPr>
          <w:rFonts w:cs="Arial"/>
          <w:b/>
          <w:bCs/>
          <w:lang w:bidi="ar-SA"/>
        </w:rPr>
        <w:tab/>
      </w:r>
      <w:r w:rsidR="00BC5065" w:rsidRPr="00584910">
        <w:rPr>
          <w:rFonts w:cstheme="minorHAnsi"/>
          <w:b/>
          <w:bCs/>
          <w:szCs w:val="24"/>
          <w:lang w:bidi="ar-SA"/>
        </w:rPr>
        <w:t xml:space="preserve">Workshop sponsored </w:t>
      </w:r>
      <w:r w:rsidR="00D13478" w:rsidRPr="00584910">
        <w:rPr>
          <w:rFonts w:cstheme="minorHAnsi"/>
          <w:b/>
          <w:bCs/>
          <w:szCs w:val="24"/>
          <w:lang w:bidi="ar-SA"/>
        </w:rPr>
        <w:t>Roche Diagnostics</w:t>
      </w:r>
    </w:p>
    <w:p w:rsidR="00CB73CD" w:rsidRPr="00584910" w:rsidRDefault="00CB73CD" w:rsidP="008C2FA4">
      <w:pPr>
        <w:pStyle w:val="BodyTextIndent2"/>
        <w:ind w:left="2880" w:hanging="2880"/>
        <w:rPr>
          <w:rFonts w:cstheme="minorHAnsi"/>
          <w:b/>
          <w:bCs/>
          <w:szCs w:val="24"/>
          <w:lang w:bidi="ar-SA"/>
        </w:rPr>
      </w:pPr>
    </w:p>
    <w:p w:rsidR="00CB73CD" w:rsidRPr="00584910" w:rsidRDefault="00CB73CD" w:rsidP="008C2FA4">
      <w:pPr>
        <w:pStyle w:val="BodyTextIndent2"/>
        <w:ind w:left="2880" w:hanging="2880"/>
        <w:rPr>
          <w:rFonts w:cstheme="minorHAnsi"/>
          <w:b/>
          <w:bCs/>
          <w:szCs w:val="24"/>
          <w:lang w:bidi="ar-SA"/>
        </w:rPr>
      </w:pPr>
      <w:r w:rsidRPr="00584910">
        <w:rPr>
          <w:rFonts w:cstheme="minorHAnsi"/>
          <w:b/>
          <w:bCs/>
          <w:szCs w:val="24"/>
          <w:lang w:bidi="ar-SA"/>
        </w:rPr>
        <w:tab/>
        <w:t>The Potential of Multiplex Real-Time PCR – A Modular Approach</w:t>
      </w:r>
    </w:p>
    <w:p w:rsidR="00CB73CD" w:rsidRPr="00584910" w:rsidRDefault="00CB73CD" w:rsidP="008C2FA4">
      <w:pPr>
        <w:pStyle w:val="BodyTextIndent2"/>
        <w:ind w:left="2880" w:hanging="2880"/>
        <w:rPr>
          <w:rFonts w:cstheme="minorHAnsi"/>
          <w:b/>
          <w:bCs/>
          <w:szCs w:val="24"/>
          <w:lang w:bidi="ar-SA"/>
        </w:rPr>
      </w:pPr>
    </w:p>
    <w:p w:rsidR="00F036E4" w:rsidRPr="00584910" w:rsidRDefault="00CB73CD" w:rsidP="00F036E4">
      <w:pPr>
        <w:pStyle w:val="BodyTextIndent2"/>
        <w:ind w:left="2880" w:hanging="2880"/>
        <w:rPr>
          <w:rFonts w:cstheme="minorHAnsi"/>
          <w:bCs/>
          <w:szCs w:val="24"/>
          <w:lang w:bidi="ar-SA"/>
        </w:rPr>
      </w:pPr>
      <w:r w:rsidRPr="00584910">
        <w:rPr>
          <w:rFonts w:cstheme="minorHAnsi"/>
          <w:b/>
          <w:bCs/>
          <w:szCs w:val="24"/>
          <w:lang w:bidi="ar-SA"/>
        </w:rPr>
        <w:tab/>
        <w:t>Speaker:</w:t>
      </w:r>
      <w:r w:rsidRPr="00584910">
        <w:rPr>
          <w:rFonts w:cstheme="minorHAnsi"/>
          <w:b/>
          <w:bCs/>
          <w:szCs w:val="24"/>
          <w:lang w:bidi="ar-SA"/>
        </w:rPr>
        <w:tab/>
      </w:r>
      <w:r w:rsidRPr="00584910">
        <w:rPr>
          <w:rFonts w:cstheme="minorHAnsi"/>
          <w:bCs/>
          <w:szCs w:val="24"/>
          <w:lang w:bidi="ar-SA"/>
        </w:rPr>
        <w:t>Dr. Eduardo Thuroff</w:t>
      </w:r>
    </w:p>
    <w:p w:rsidR="00CB73CD" w:rsidRPr="00584910" w:rsidRDefault="00CB73CD" w:rsidP="008C2FA4">
      <w:pPr>
        <w:pStyle w:val="BodyTextIndent2"/>
        <w:ind w:left="2880" w:hanging="2880"/>
        <w:rPr>
          <w:rFonts w:cstheme="minorHAnsi"/>
          <w:bCs/>
          <w:szCs w:val="24"/>
          <w:lang w:bidi="ar-SA"/>
        </w:rPr>
      </w:pPr>
      <w:r w:rsidRPr="00584910">
        <w:rPr>
          <w:rFonts w:cstheme="minorHAnsi"/>
          <w:bCs/>
          <w:szCs w:val="24"/>
          <w:lang w:bidi="ar-SA"/>
        </w:rPr>
        <w:tab/>
      </w:r>
      <w:r w:rsidRPr="00584910">
        <w:rPr>
          <w:rFonts w:cstheme="minorHAnsi"/>
          <w:bCs/>
          <w:szCs w:val="24"/>
          <w:lang w:bidi="ar-SA"/>
        </w:rPr>
        <w:tab/>
      </w:r>
      <w:r w:rsidRPr="00584910">
        <w:rPr>
          <w:rFonts w:cstheme="minorHAnsi"/>
          <w:bCs/>
          <w:szCs w:val="24"/>
          <w:lang w:bidi="ar-SA"/>
        </w:rPr>
        <w:tab/>
        <w:t>TIB MOLBIOL</w:t>
      </w:r>
    </w:p>
    <w:p w:rsidR="00F036E4" w:rsidRPr="00584910" w:rsidRDefault="00F036E4" w:rsidP="008C2FA4">
      <w:pPr>
        <w:pStyle w:val="BodyTextIndent2"/>
        <w:ind w:left="2880" w:hanging="2880"/>
        <w:rPr>
          <w:rFonts w:cstheme="minorHAnsi"/>
          <w:bCs/>
          <w:szCs w:val="24"/>
          <w:lang w:bidi="ar-SA"/>
        </w:rPr>
      </w:pPr>
    </w:p>
    <w:p w:rsidR="00F036E4" w:rsidRPr="00584910" w:rsidRDefault="00F036E4" w:rsidP="008C2FA4">
      <w:pPr>
        <w:pStyle w:val="BodyTextIndent2"/>
        <w:ind w:left="2880" w:hanging="2880"/>
        <w:rPr>
          <w:rFonts w:cstheme="minorHAnsi"/>
          <w:b/>
          <w:bCs/>
          <w:szCs w:val="24"/>
          <w:lang w:bidi="ar-SA"/>
        </w:rPr>
      </w:pPr>
      <w:r w:rsidRPr="00584910">
        <w:rPr>
          <w:rFonts w:cstheme="minorHAnsi"/>
          <w:bCs/>
          <w:szCs w:val="24"/>
          <w:lang w:bidi="ar-SA"/>
        </w:rPr>
        <w:tab/>
      </w:r>
      <w:r w:rsidRPr="00584910">
        <w:rPr>
          <w:rFonts w:cstheme="minorHAnsi"/>
          <w:b/>
          <w:bCs/>
          <w:szCs w:val="24"/>
          <w:lang w:bidi="ar-SA"/>
        </w:rPr>
        <w:t>Objectives:</w:t>
      </w:r>
    </w:p>
    <w:p w:rsidR="00F036E4" w:rsidRPr="00584910" w:rsidRDefault="00F036E4" w:rsidP="00F036E4">
      <w:pPr>
        <w:pStyle w:val="NoSpacing"/>
        <w:ind w:left="2880"/>
        <w:rPr>
          <w:rFonts w:ascii="Garamond" w:hAnsi="Garamond" w:cstheme="minorHAnsi"/>
          <w:sz w:val="24"/>
          <w:szCs w:val="24"/>
        </w:rPr>
      </w:pPr>
      <w:r w:rsidRPr="00584910">
        <w:rPr>
          <w:rFonts w:ascii="Garamond" w:hAnsi="Garamond" w:cstheme="minorHAnsi"/>
          <w:sz w:val="24"/>
          <w:szCs w:val="24"/>
        </w:rPr>
        <w:t>1.   Understanding the development of the Carbapenase modular diagnostic panel</w:t>
      </w:r>
    </w:p>
    <w:p w:rsidR="00F036E4" w:rsidRPr="00584910" w:rsidRDefault="00F036E4" w:rsidP="00F036E4">
      <w:pPr>
        <w:pStyle w:val="NoSpacing"/>
        <w:ind w:left="2160" w:firstLine="720"/>
        <w:rPr>
          <w:rFonts w:ascii="Garamond" w:hAnsi="Garamond" w:cstheme="minorHAnsi"/>
          <w:sz w:val="24"/>
          <w:szCs w:val="24"/>
        </w:rPr>
      </w:pPr>
      <w:r w:rsidRPr="00584910">
        <w:rPr>
          <w:rFonts w:ascii="Garamond" w:hAnsi="Garamond" w:cstheme="minorHAnsi"/>
          <w:sz w:val="24"/>
          <w:szCs w:val="24"/>
        </w:rPr>
        <w:t>2.  Defining the potential of Multiplex Real-time PCR</w:t>
      </w:r>
    </w:p>
    <w:p w:rsidR="00BC5065" w:rsidRPr="00584910" w:rsidRDefault="00BC5065" w:rsidP="00F036E4">
      <w:pPr>
        <w:shd w:val="clear" w:color="auto" w:fill="FFFFFF"/>
        <w:rPr>
          <w:rFonts w:ascii="Garamond" w:hAnsi="Garamond" w:cstheme="minorHAnsi"/>
          <w:color w:val="000000"/>
        </w:rPr>
      </w:pPr>
      <w:r w:rsidRPr="00584910">
        <w:rPr>
          <w:rFonts w:ascii="Garamond" w:hAnsi="Garamond" w:cstheme="minorHAnsi"/>
          <w:color w:val="000000"/>
        </w:rPr>
        <w:t>.   </w:t>
      </w:r>
    </w:p>
    <w:p w:rsidR="00812517" w:rsidRPr="00584910" w:rsidRDefault="00812517" w:rsidP="00812517">
      <w:pPr>
        <w:pStyle w:val="BodyTextIndent2"/>
        <w:ind w:firstLine="0"/>
        <w:rPr>
          <w:rFonts w:cstheme="minorHAnsi"/>
          <w:b/>
          <w:bCs/>
          <w:szCs w:val="24"/>
          <w:lang w:bidi="ar-SA"/>
        </w:rPr>
      </w:pPr>
    </w:p>
    <w:p w:rsidR="00D13478" w:rsidRDefault="00F07296" w:rsidP="00265A25">
      <w:pPr>
        <w:pStyle w:val="BodyTextIndent2"/>
        <w:ind w:left="2880" w:hanging="2880"/>
        <w:rPr>
          <w:rFonts w:cs="Arial"/>
          <w:b/>
          <w:bCs/>
          <w:lang w:bidi="ar-SA"/>
        </w:rPr>
      </w:pPr>
      <w:r w:rsidRPr="00F07296">
        <w:rPr>
          <w:rFonts w:cs="Arial"/>
          <w:bCs/>
          <w:lang w:bidi="ar-SA"/>
        </w:rPr>
        <w:t>3:45-4:15</w:t>
      </w:r>
      <w:r w:rsidRPr="002A098D">
        <w:rPr>
          <w:rFonts w:cs="Arial"/>
          <w:bCs/>
          <w:lang w:bidi="ar-SA"/>
        </w:rPr>
        <w:t xml:space="preserve"> pm</w:t>
      </w:r>
      <w:r>
        <w:rPr>
          <w:rFonts w:cs="Arial"/>
          <w:b/>
          <w:bCs/>
          <w:lang w:bidi="ar-SA"/>
        </w:rPr>
        <w:tab/>
      </w:r>
      <w:r w:rsidR="00D13478">
        <w:rPr>
          <w:rFonts w:cs="Arial"/>
          <w:b/>
          <w:bCs/>
          <w:lang w:bidi="ar-SA"/>
        </w:rPr>
        <w:t xml:space="preserve">Workshop sponsored by </w:t>
      </w:r>
      <w:r w:rsidR="00105893">
        <w:rPr>
          <w:rFonts w:cs="Arial"/>
          <w:b/>
          <w:bCs/>
          <w:lang w:bidi="ar-SA"/>
        </w:rPr>
        <w:t>Inter Medico</w:t>
      </w:r>
    </w:p>
    <w:p w:rsidR="009E4D34" w:rsidRDefault="009E4D34" w:rsidP="00265A25">
      <w:pPr>
        <w:pStyle w:val="BodyTextIndent2"/>
        <w:ind w:left="2880" w:hanging="2880"/>
        <w:rPr>
          <w:rFonts w:cs="Arial"/>
          <w:b/>
          <w:bCs/>
          <w:lang w:bidi="ar-SA"/>
        </w:rPr>
      </w:pPr>
    </w:p>
    <w:p w:rsidR="009E4D34" w:rsidRDefault="009E4D34" w:rsidP="00265A25">
      <w:pPr>
        <w:pStyle w:val="BodyTextIndent2"/>
        <w:ind w:left="2880" w:hanging="2880"/>
        <w:rPr>
          <w:rFonts w:cs="Arial"/>
          <w:b/>
          <w:bCs/>
          <w:lang w:bidi="ar-SA"/>
        </w:rPr>
      </w:pPr>
      <w:r>
        <w:rPr>
          <w:rFonts w:cs="Arial"/>
          <w:b/>
          <w:bCs/>
          <w:lang w:bidi="ar-SA"/>
        </w:rPr>
        <w:tab/>
        <w:t>How Rapid Influenza Testing Reduces Patient Isolation Days.</w:t>
      </w:r>
    </w:p>
    <w:p w:rsidR="009E4D34" w:rsidRDefault="009E4D34" w:rsidP="00265A25">
      <w:pPr>
        <w:pStyle w:val="BodyTextIndent2"/>
        <w:ind w:left="2880" w:hanging="2880"/>
        <w:rPr>
          <w:rFonts w:cs="Arial"/>
          <w:b/>
          <w:bCs/>
          <w:lang w:bidi="ar-SA"/>
        </w:rPr>
      </w:pPr>
    </w:p>
    <w:p w:rsidR="009E4D34" w:rsidRDefault="009E4D34" w:rsidP="00265A25">
      <w:pPr>
        <w:pStyle w:val="BodyTextIndent2"/>
        <w:ind w:left="2880" w:hanging="2880"/>
        <w:rPr>
          <w:rFonts w:cs="Arial"/>
          <w:b/>
          <w:bCs/>
          <w:lang w:bidi="ar-SA"/>
        </w:rPr>
      </w:pPr>
      <w:r>
        <w:rPr>
          <w:rFonts w:cs="Arial"/>
          <w:b/>
          <w:bCs/>
          <w:lang w:bidi="ar-SA"/>
        </w:rPr>
        <w:tab/>
      </w:r>
      <w:r w:rsidR="00507FD7">
        <w:rPr>
          <w:rFonts w:cs="Arial"/>
          <w:b/>
          <w:bCs/>
          <w:lang w:bidi="ar-SA"/>
        </w:rPr>
        <w:t>Speaker:</w:t>
      </w:r>
      <w:r w:rsidR="00507FD7">
        <w:rPr>
          <w:rFonts w:cs="Arial"/>
          <w:b/>
          <w:bCs/>
          <w:lang w:bidi="ar-SA"/>
        </w:rPr>
        <w:tab/>
      </w:r>
      <w:r w:rsidR="00507FD7" w:rsidRPr="00507FD7">
        <w:rPr>
          <w:rFonts w:cs="Arial"/>
          <w:bCs/>
          <w:lang w:bidi="ar-SA"/>
        </w:rPr>
        <w:t>Dr. Larissa Matukas</w:t>
      </w:r>
    </w:p>
    <w:p w:rsidR="00507FD7" w:rsidRPr="00507FD7" w:rsidRDefault="00507FD7" w:rsidP="00507FD7">
      <w:pPr>
        <w:pStyle w:val="BodyTextIndent2"/>
        <w:ind w:left="4320" w:firstLine="0"/>
        <w:rPr>
          <w:rFonts w:cs="Arial"/>
          <w:bCs/>
          <w:lang w:bidi="ar-SA"/>
        </w:rPr>
      </w:pPr>
      <w:r w:rsidRPr="00507FD7">
        <w:rPr>
          <w:rFonts w:cs="Arial"/>
          <w:bCs/>
          <w:iCs/>
          <w:lang w:bidi="ar-SA"/>
        </w:rPr>
        <w:t>Head, Division of Microbiology and Infectious Disease Consultant</w:t>
      </w:r>
    </w:p>
    <w:p w:rsidR="00507FD7" w:rsidRDefault="00507FD7" w:rsidP="00507FD7">
      <w:pPr>
        <w:pStyle w:val="BodyTextIndent2"/>
        <w:ind w:left="3600"/>
        <w:rPr>
          <w:rFonts w:cs="Arial"/>
          <w:bCs/>
          <w:iCs/>
        </w:rPr>
      </w:pPr>
      <w:r w:rsidRPr="00507FD7">
        <w:rPr>
          <w:rFonts w:cs="Arial"/>
          <w:bCs/>
          <w:iCs/>
        </w:rPr>
        <w:t>St. Michael's Hospital</w:t>
      </w:r>
    </w:p>
    <w:p w:rsidR="00507FD7" w:rsidRDefault="00507FD7" w:rsidP="00507FD7">
      <w:pPr>
        <w:pStyle w:val="BodyTextIndent2"/>
        <w:rPr>
          <w:rFonts w:cs="Arial"/>
          <w:bCs/>
          <w:iCs/>
        </w:rPr>
      </w:pPr>
    </w:p>
    <w:p w:rsidR="00507FD7" w:rsidRPr="00507FD7" w:rsidRDefault="00507FD7" w:rsidP="00507FD7">
      <w:pPr>
        <w:pStyle w:val="BodyTextIndent2"/>
        <w:rPr>
          <w:rFonts w:cs="Arial"/>
          <w:b/>
          <w:bCs/>
          <w:iCs/>
        </w:rPr>
      </w:pPr>
      <w:r>
        <w:rPr>
          <w:rFonts w:cs="Arial"/>
          <w:bCs/>
          <w:iCs/>
        </w:rPr>
        <w:tab/>
      </w:r>
      <w:r>
        <w:rPr>
          <w:rFonts w:cs="Arial"/>
          <w:bCs/>
          <w:iCs/>
        </w:rPr>
        <w:tab/>
      </w:r>
      <w:r>
        <w:rPr>
          <w:rFonts w:cs="Arial"/>
          <w:bCs/>
          <w:iCs/>
        </w:rPr>
        <w:tab/>
      </w:r>
      <w:r w:rsidRPr="00507FD7">
        <w:rPr>
          <w:rFonts w:cs="Arial"/>
          <w:b/>
          <w:bCs/>
          <w:iCs/>
        </w:rPr>
        <w:t>Objectives:</w:t>
      </w:r>
    </w:p>
    <w:p w:rsidR="00507FD7" w:rsidRPr="00507FD7" w:rsidRDefault="00737FE5" w:rsidP="00507FD7">
      <w:pPr>
        <w:pStyle w:val="BodyTextIndent2"/>
        <w:numPr>
          <w:ilvl w:val="0"/>
          <w:numId w:val="12"/>
        </w:numPr>
        <w:rPr>
          <w:rFonts w:cs="Arial"/>
          <w:bCs/>
        </w:rPr>
      </w:pPr>
      <w:r>
        <w:rPr>
          <w:rFonts w:cs="Arial"/>
          <w:bCs/>
          <w:iCs/>
        </w:rPr>
        <w:t xml:space="preserve"> Describe the impact </w:t>
      </w:r>
      <w:r w:rsidR="00507FD7">
        <w:rPr>
          <w:rFonts w:cs="Arial"/>
          <w:bCs/>
          <w:iCs/>
        </w:rPr>
        <w:t>of rapid influenza diagnostic testing on managing isolation precautions.</w:t>
      </w:r>
    </w:p>
    <w:p w:rsidR="00507FD7" w:rsidRPr="00507FD7" w:rsidRDefault="00507FD7" w:rsidP="00507FD7">
      <w:pPr>
        <w:pStyle w:val="BodyTextIndent2"/>
        <w:numPr>
          <w:ilvl w:val="0"/>
          <w:numId w:val="12"/>
        </w:numPr>
        <w:rPr>
          <w:rFonts w:cs="Arial"/>
          <w:b/>
          <w:bCs/>
          <w:lang w:bidi="ar-SA"/>
        </w:rPr>
      </w:pPr>
      <w:r w:rsidRPr="00507FD7">
        <w:rPr>
          <w:rFonts w:cs="Arial"/>
          <w:bCs/>
          <w:iCs/>
        </w:rPr>
        <w:t>Highlight the roles of clinical microbiology and infection prevention and control for successful patient management interventions</w:t>
      </w:r>
    </w:p>
    <w:p w:rsidR="00D13478" w:rsidRDefault="00D13478" w:rsidP="00D13478">
      <w:pPr>
        <w:pStyle w:val="BodyTextIndent2"/>
        <w:ind w:firstLine="0"/>
        <w:rPr>
          <w:rFonts w:cs="Arial"/>
          <w:b/>
          <w:bCs/>
          <w:lang w:bidi="ar-SA"/>
        </w:rPr>
      </w:pPr>
    </w:p>
    <w:p w:rsidR="008C2FA4" w:rsidRDefault="008C2FA4" w:rsidP="00D13478">
      <w:pPr>
        <w:pStyle w:val="BodyTextIndent2"/>
        <w:ind w:firstLine="0"/>
        <w:rPr>
          <w:rFonts w:cs="Arial"/>
          <w:b/>
          <w:bCs/>
          <w:lang w:bidi="ar-SA"/>
        </w:rPr>
      </w:pPr>
    </w:p>
    <w:p w:rsidR="00697D01" w:rsidRDefault="008C2FA4" w:rsidP="008C2FA4">
      <w:pPr>
        <w:pStyle w:val="BodyTextIndent2"/>
        <w:ind w:firstLine="0"/>
        <w:rPr>
          <w:rFonts w:cs="Arial"/>
          <w:b/>
          <w:bCs/>
          <w:lang w:bidi="ar-SA"/>
        </w:rPr>
      </w:pPr>
      <w:r>
        <w:rPr>
          <w:rFonts w:cs="Arial"/>
          <w:bCs/>
          <w:lang w:bidi="ar-SA"/>
        </w:rPr>
        <w:t>4:15-4:45 pm</w:t>
      </w:r>
      <w:r w:rsidR="00D13478">
        <w:rPr>
          <w:rFonts w:cs="Arial"/>
          <w:b/>
          <w:bCs/>
          <w:lang w:bidi="ar-SA"/>
        </w:rPr>
        <w:tab/>
      </w:r>
      <w:r w:rsidR="00D13478">
        <w:rPr>
          <w:rFonts w:cs="Arial"/>
          <w:b/>
          <w:bCs/>
          <w:lang w:bidi="ar-SA"/>
        </w:rPr>
        <w:tab/>
      </w:r>
      <w:r w:rsidR="00D13478">
        <w:rPr>
          <w:rFonts w:cs="Arial"/>
          <w:b/>
          <w:bCs/>
          <w:lang w:bidi="ar-SA"/>
        </w:rPr>
        <w:tab/>
      </w:r>
      <w:r>
        <w:rPr>
          <w:rFonts w:cs="Arial"/>
          <w:b/>
          <w:bCs/>
          <w:lang w:bidi="ar-SA"/>
        </w:rPr>
        <w:t>Workshop sponsored by Quidel</w:t>
      </w:r>
      <w:r w:rsidR="009E2370">
        <w:rPr>
          <w:rFonts w:cs="Arial"/>
          <w:b/>
          <w:bCs/>
          <w:lang w:bidi="ar-SA"/>
        </w:rPr>
        <w:t xml:space="preserve"> Corporation</w:t>
      </w:r>
    </w:p>
    <w:p w:rsidR="009E2370" w:rsidRDefault="009E2370" w:rsidP="008C2FA4">
      <w:pPr>
        <w:pStyle w:val="BodyTextIndent2"/>
        <w:ind w:firstLine="0"/>
        <w:rPr>
          <w:rFonts w:cs="Arial"/>
          <w:b/>
          <w:bCs/>
          <w:lang w:bidi="ar-SA"/>
        </w:rPr>
      </w:pPr>
    </w:p>
    <w:p w:rsidR="009E2370" w:rsidRDefault="009E2370" w:rsidP="009E2370">
      <w:pPr>
        <w:pStyle w:val="BodyTextIndent2"/>
        <w:ind w:left="2880" w:firstLine="0"/>
        <w:rPr>
          <w:rFonts w:cs="Calibri"/>
          <w:b/>
          <w:bCs/>
          <w:szCs w:val="24"/>
        </w:rPr>
      </w:pPr>
      <w:r w:rsidRPr="009E2370">
        <w:rPr>
          <w:rFonts w:cs="Calibri"/>
          <w:b/>
          <w:bCs/>
          <w:szCs w:val="24"/>
        </w:rPr>
        <w:t>Solana: An Isothermal Platform with Sustainable Solutions for Influenza and Other Molecular Testing</w:t>
      </w:r>
    </w:p>
    <w:p w:rsidR="009E2370" w:rsidRDefault="009E2370" w:rsidP="009E2370">
      <w:pPr>
        <w:pStyle w:val="BodyTextIndent2"/>
        <w:ind w:left="2880" w:firstLine="0"/>
        <w:rPr>
          <w:rFonts w:cs="Calibri"/>
          <w:b/>
          <w:bCs/>
          <w:szCs w:val="24"/>
        </w:rPr>
      </w:pPr>
    </w:p>
    <w:p w:rsidR="009E2370" w:rsidRDefault="009E2370" w:rsidP="009E2370">
      <w:pPr>
        <w:pStyle w:val="BodyTextIndent2"/>
        <w:ind w:left="2880" w:firstLine="0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 xml:space="preserve">Speaker:  </w:t>
      </w:r>
      <w:r>
        <w:rPr>
          <w:rFonts w:cs="Calibri"/>
          <w:b/>
          <w:bCs/>
          <w:szCs w:val="24"/>
        </w:rPr>
        <w:tab/>
        <w:t>Jim Baldrica</w:t>
      </w:r>
    </w:p>
    <w:p w:rsidR="009E2370" w:rsidRDefault="009E2370" w:rsidP="009E2370">
      <w:pPr>
        <w:pStyle w:val="BodyTextIndent2"/>
        <w:ind w:left="2880" w:firstLine="0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ab/>
      </w:r>
      <w:r>
        <w:rPr>
          <w:rFonts w:cs="Calibri"/>
          <w:b/>
          <w:bCs/>
          <w:szCs w:val="24"/>
        </w:rPr>
        <w:tab/>
        <w:t>Quidel Corporation</w:t>
      </w:r>
    </w:p>
    <w:p w:rsidR="009E2370" w:rsidRDefault="009E2370" w:rsidP="009E2370">
      <w:pPr>
        <w:pStyle w:val="BodyTextIndent2"/>
        <w:ind w:left="2880" w:firstLine="0"/>
        <w:rPr>
          <w:rFonts w:cs="Calibri"/>
          <w:b/>
          <w:bCs/>
          <w:szCs w:val="24"/>
        </w:rPr>
      </w:pPr>
    </w:p>
    <w:p w:rsidR="009E2370" w:rsidRDefault="009E2370" w:rsidP="009E2370">
      <w:pPr>
        <w:pStyle w:val="BodyTextIndent2"/>
        <w:ind w:left="2880" w:firstLine="0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Objective:</w:t>
      </w:r>
    </w:p>
    <w:p w:rsidR="009E2370" w:rsidRPr="009E2370" w:rsidRDefault="009E2370" w:rsidP="009E2370">
      <w:pPr>
        <w:pStyle w:val="BodyTextIndent2"/>
        <w:numPr>
          <w:ilvl w:val="0"/>
          <w:numId w:val="13"/>
        </w:numPr>
        <w:rPr>
          <w:rFonts w:cs="Courier New"/>
          <w:szCs w:val="24"/>
        </w:rPr>
      </w:pPr>
      <w:r w:rsidRPr="009E2370">
        <w:rPr>
          <w:rFonts w:cs="Calibri"/>
          <w:b/>
          <w:bCs/>
          <w:szCs w:val="24"/>
        </w:rPr>
        <w:t xml:space="preserve"> </w:t>
      </w:r>
      <w:r w:rsidRPr="009E2370">
        <w:rPr>
          <w:rFonts w:cs="Calibri"/>
          <w:szCs w:val="24"/>
        </w:rPr>
        <w:t xml:space="preserve">Introduce clinicians, laboratory personnel,  and medical directors to the Solana Isothermal Amplification Platform which uses Helicase Dependent Amplification (HDA) technology to power  true molecular testing  with turnaround times of  45 </w:t>
      </w:r>
      <w:r w:rsidR="0013140A" w:rsidRPr="009E2370">
        <w:rPr>
          <w:rFonts w:cs="Calibri"/>
          <w:szCs w:val="24"/>
        </w:rPr>
        <w:t>minutes</w:t>
      </w:r>
      <w:r w:rsidRPr="009E2370">
        <w:rPr>
          <w:rFonts w:cs="Calibri"/>
          <w:szCs w:val="24"/>
        </w:rPr>
        <w:t xml:space="preserve"> or less.</w:t>
      </w:r>
    </w:p>
    <w:p w:rsidR="009E2370" w:rsidRPr="009E2370" w:rsidRDefault="009E2370" w:rsidP="009E2370">
      <w:pPr>
        <w:pStyle w:val="BodyTextIndent2"/>
        <w:numPr>
          <w:ilvl w:val="0"/>
          <w:numId w:val="13"/>
        </w:numPr>
        <w:rPr>
          <w:rFonts w:cs="Courier New"/>
          <w:szCs w:val="24"/>
        </w:rPr>
      </w:pPr>
      <w:r w:rsidRPr="009E2370">
        <w:rPr>
          <w:rFonts w:cs="Calibri"/>
          <w:szCs w:val="24"/>
        </w:rPr>
        <w:lastRenderedPageBreak/>
        <w:t>Discuss design features and assays characteristics which contribute to rapid, simplified extractions and workflows that enable sustainable molecular testing in a variety clinical  laboratory and care settings that have wide-ranging throughputs and test time constraints</w:t>
      </w:r>
    </w:p>
    <w:p w:rsidR="00106623" w:rsidRPr="009E2370" w:rsidRDefault="00697D01" w:rsidP="00A80F08">
      <w:pPr>
        <w:pStyle w:val="BodyTextIndent2"/>
        <w:ind w:firstLine="0"/>
        <w:rPr>
          <w:rFonts w:cs="Courier New"/>
          <w:szCs w:val="24"/>
        </w:rPr>
      </w:pPr>
      <w:r w:rsidRPr="009E2370">
        <w:rPr>
          <w:rFonts w:cs="Courier New"/>
          <w:szCs w:val="24"/>
        </w:rPr>
        <w:tab/>
      </w:r>
    </w:p>
    <w:p w:rsidR="00B44BE8" w:rsidRDefault="00B44BE8" w:rsidP="006A36CB">
      <w:pPr>
        <w:pStyle w:val="BodyTextIndent2"/>
        <w:ind w:firstLine="0"/>
        <w:rPr>
          <w:rFonts w:cs="Arial"/>
          <w:b/>
          <w:bCs/>
          <w:lang w:bidi="ar-SA"/>
        </w:rPr>
      </w:pPr>
    </w:p>
    <w:p w:rsidR="009A5D32" w:rsidRDefault="009A5D32">
      <w:pPr>
        <w:rPr>
          <w:rFonts w:ascii="Garamond" w:hAnsi="Garamond" w:cs="Arial"/>
          <w:b/>
          <w:bCs/>
          <w:szCs w:val="20"/>
        </w:rPr>
      </w:pPr>
    </w:p>
    <w:p w:rsidR="00330B03" w:rsidRPr="000E0FC9" w:rsidRDefault="00330B03">
      <w:pPr>
        <w:rPr>
          <w:rFonts w:ascii="Garamond" w:hAnsi="Garamond" w:cs="Arial"/>
          <w:szCs w:val="20"/>
        </w:rPr>
      </w:pPr>
    </w:p>
    <w:p w:rsidR="00584910" w:rsidRDefault="00584910">
      <w:pPr>
        <w:rPr>
          <w:rFonts w:cs="Arial"/>
        </w:rPr>
      </w:pPr>
      <w:r>
        <w:rPr>
          <w:rFonts w:cs="Arial"/>
        </w:rPr>
        <w:br w:type="page"/>
      </w:r>
    </w:p>
    <w:p w:rsidR="00051774" w:rsidRPr="00584910" w:rsidRDefault="00822FE7" w:rsidP="00584910">
      <w:pPr>
        <w:ind w:left="4320"/>
        <w:rPr>
          <w:rFonts w:ascii="Garamond" w:hAnsi="Garamond" w:cs="Arial"/>
          <w:szCs w:val="20"/>
        </w:rPr>
      </w:pPr>
      <w:r w:rsidRPr="000E0FC9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D009C85" wp14:editId="6B814EB0">
            <wp:simplePos x="0" y="0"/>
            <wp:positionH relativeFrom="column">
              <wp:posOffset>-76200</wp:posOffset>
            </wp:positionH>
            <wp:positionV relativeFrom="paragraph">
              <wp:posOffset>123825</wp:posOffset>
            </wp:positionV>
            <wp:extent cx="2266950" cy="1466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98D">
        <w:rPr>
          <w:rFonts w:cs="Arial"/>
        </w:rPr>
        <w:br w:type="textWrapping" w:clear="all"/>
      </w:r>
      <w:r w:rsidR="00DD0D07">
        <w:rPr>
          <w:rFonts w:cs="Arial"/>
          <w:b/>
          <w:bCs/>
          <w:sz w:val="28"/>
        </w:rPr>
        <w:t>Auditorium</w:t>
      </w:r>
    </w:p>
    <w:p w:rsidR="008237C2" w:rsidRPr="000E0FC9" w:rsidRDefault="00494A89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 w:rsidRPr="000E0FC9">
        <w:rPr>
          <w:rFonts w:cs="Arial"/>
          <w:b/>
          <w:bCs/>
          <w:sz w:val="28"/>
          <w:lang w:bidi="ar-SA"/>
        </w:rPr>
        <w:t>Peter Gilgan Research and Learning Centre</w:t>
      </w:r>
    </w:p>
    <w:p w:rsidR="008237C2" w:rsidRPr="000E0FC9" w:rsidRDefault="00341187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 w:rsidRPr="000E0FC9">
        <w:rPr>
          <w:rFonts w:cs="Arial"/>
          <w:b/>
          <w:bCs/>
          <w:sz w:val="28"/>
          <w:lang w:bidi="ar-SA"/>
        </w:rPr>
        <w:t>The Hospital for Sick Children, Toronto</w:t>
      </w:r>
      <w:r w:rsidR="008237C2" w:rsidRPr="000E0FC9">
        <w:rPr>
          <w:rFonts w:cs="Arial"/>
          <w:b/>
          <w:bCs/>
          <w:sz w:val="28"/>
          <w:lang w:bidi="ar-SA"/>
        </w:rPr>
        <w:t xml:space="preserve"> ON</w:t>
      </w:r>
    </w:p>
    <w:p w:rsidR="008237C2" w:rsidRPr="000E0FC9" w:rsidRDefault="008237C2" w:rsidP="00B21BD1">
      <w:pPr>
        <w:pStyle w:val="BodyTextIndent2"/>
        <w:ind w:firstLine="0"/>
        <w:jc w:val="center"/>
        <w:rPr>
          <w:rFonts w:cs="Arial"/>
          <w:sz w:val="28"/>
          <w:lang w:bidi="ar-SA"/>
        </w:rPr>
      </w:pPr>
    </w:p>
    <w:p w:rsidR="008237C2" w:rsidRPr="000E0FC9" w:rsidRDefault="009F422D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>
        <w:rPr>
          <w:rFonts w:cs="Arial"/>
          <w:b/>
          <w:bCs/>
          <w:sz w:val="28"/>
          <w:lang w:bidi="ar-SA"/>
        </w:rPr>
        <w:t>Tuesday</w:t>
      </w:r>
      <w:r w:rsidR="00DC0A20" w:rsidRPr="000E0FC9">
        <w:rPr>
          <w:rFonts w:cs="Arial"/>
          <w:b/>
          <w:bCs/>
          <w:sz w:val="28"/>
          <w:lang w:bidi="ar-SA"/>
        </w:rPr>
        <w:t xml:space="preserve"> </w:t>
      </w:r>
      <w:r w:rsidR="006734CF">
        <w:rPr>
          <w:rFonts w:cs="Arial"/>
          <w:b/>
          <w:bCs/>
          <w:sz w:val="28"/>
          <w:lang w:bidi="ar-SA"/>
        </w:rPr>
        <w:t>November 29</w:t>
      </w:r>
      <w:r w:rsidR="00312AFC" w:rsidRPr="000E0FC9">
        <w:rPr>
          <w:rFonts w:cs="Arial"/>
          <w:b/>
          <w:bCs/>
          <w:sz w:val="28"/>
          <w:lang w:bidi="ar-SA"/>
        </w:rPr>
        <w:t>, 20</w:t>
      </w:r>
      <w:r w:rsidR="00341187" w:rsidRPr="000E0FC9">
        <w:rPr>
          <w:rFonts w:cs="Arial"/>
          <w:b/>
          <w:bCs/>
          <w:sz w:val="28"/>
          <w:lang w:bidi="ar-SA"/>
        </w:rPr>
        <w:t>1</w:t>
      </w:r>
      <w:r w:rsidR="006734CF">
        <w:rPr>
          <w:rFonts w:cs="Arial"/>
          <w:b/>
          <w:bCs/>
          <w:sz w:val="28"/>
          <w:lang w:bidi="ar-SA"/>
        </w:rPr>
        <w:t>6</w:t>
      </w:r>
    </w:p>
    <w:p w:rsidR="008237C2" w:rsidRPr="000E0FC9" w:rsidRDefault="008237C2">
      <w:pPr>
        <w:pStyle w:val="BodyTextIndent2"/>
        <w:ind w:firstLine="0"/>
        <w:rPr>
          <w:rFonts w:cs="Arial"/>
          <w:lang w:bidi="ar-SA"/>
        </w:rPr>
      </w:pPr>
    </w:p>
    <w:p w:rsidR="009D59E0" w:rsidRPr="000E0FC9" w:rsidRDefault="009D59E0">
      <w:pPr>
        <w:pStyle w:val="BodyTextIndent2"/>
        <w:ind w:firstLine="0"/>
        <w:rPr>
          <w:rFonts w:cs="Arial"/>
          <w:lang w:bidi="ar-SA"/>
        </w:rPr>
      </w:pPr>
    </w:p>
    <w:p w:rsidR="00C25757" w:rsidRPr="00C25757" w:rsidRDefault="00EF5238" w:rsidP="00F0671E">
      <w:pPr>
        <w:pStyle w:val="BodyTextIndent2"/>
        <w:ind w:firstLine="0"/>
        <w:rPr>
          <w:rFonts w:cs="Arial"/>
          <w:bCs/>
          <w:color w:val="FF0000"/>
          <w:lang w:bidi="ar-SA"/>
        </w:rPr>
      </w:pPr>
      <w:r w:rsidRPr="000E0FC9">
        <w:rPr>
          <w:rFonts w:cs="Arial"/>
          <w:lang w:bidi="ar-SA"/>
        </w:rPr>
        <w:t>8:00-9:00</w:t>
      </w:r>
      <w:r w:rsidR="008237C2" w:rsidRPr="000E0FC9">
        <w:rPr>
          <w:rFonts w:cs="Arial"/>
          <w:lang w:bidi="ar-SA"/>
        </w:rPr>
        <w:t xml:space="preserve"> am</w:t>
      </w:r>
      <w:r w:rsidR="008237C2" w:rsidRPr="000E0FC9">
        <w:rPr>
          <w:rFonts w:cs="Arial"/>
          <w:lang w:bidi="ar-SA"/>
        </w:rPr>
        <w:tab/>
        <w:t xml:space="preserve">  </w:t>
      </w:r>
      <w:r w:rsidR="00F27072" w:rsidRPr="000E0FC9">
        <w:rPr>
          <w:rFonts w:cs="Arial"/>
          <w:lang w:bidi="ar-SA"/>
        </w:rPr>
        <w:tab/>
      </w:r>
      <w:r w:rsidR="00F0671E" w:rsidRPr="000E0FC9">
        <w:rPr>
          <w:rFonts w:cs="Arial"/>
          <w:lang w:bidi="ar-SA"/>
        </w:rPr>
        <w:tab/>
      </w:r>
      <w:r w:rsidR="008237C2" w:rsidRPr="000E0FC9">
        <w:rPr>
          <w:rFonts w:cs="Arial"/>
          <w:b/>
          <w:bCs/>
          <w:lang w:bidi="ar-SA"/>
        </w:rPr>
        <w:t>Breakfa</w:t>
      </w:r>
      <w:r w:rsidR="00DC0A20" w:rsidRPr="000E0FC9">
        <w:rPr>
          <w:rFonts w:cs="Arial"/>
          <w:b/>
          <w:bCs/>
          <w:lang w:bidi="ar-SA"/>
        </w:rPr>
        <w:t>st</w:t>
      </w:r>
      <w:r w:rsidR="0044522F" w:rsidRPr="000E0FC9">
        <w:rPr>
          <w:rFonts w:cs="Arial"/>
          <w:b/>
          <w:bCs/>
          <w:lang w:bidi="ar-SA"/>
        </w:rPr>
        <w:t xml:space="preserve"> in the </w:t>
      </w:r>
      <w:r w:rsidR="00CA11BE">
        <w:rPr>
          <w:rFonts w:cs="Arial"/>
          <w:b/>
          <w:bCs/>
          <w:lang w:bidi="ar-SA"/>
        </w:rPr>
        <w:t>Gallery</w:t>
      </w:r>
      <w:r w:rsidR="00C25757">
        <w:rPr>
          <w:rFonts w:cs="Arial"/>
          <w:b/>
          <w:bCs/>
          <w:lang w:bidi="ar-SA"/>
        </w:rPr>
        <w:t xml:space="preserve"> sponsored by </w:t>
      </w:r>
      <w:r w:rsidR="00D21C9B">
        <w:rPr>
          <w:rFonts w:cs="Arial"/>
          <w:b/>
          <w:bCs/>
          <w:noProof/>
          <w:color w:val="FF0000"/>
          <w:lang w:bidi="ar-SA"/>
        </w:rPr>
        <w:t>Luminex Corp.</w:t>
      </w:r>
    </w:p>
    <w:p w:rsidR="006A36CB" w:rsidRDefault="006A36CB" w:rsidP="00F0671E">
      <w:pPr>
        <w:pStyle w:val="BodyTextIndent2"/>
        <w:ind w:firstLine="0"/>
        <w:rPr>
          <w:rFonts w:cs="Arial"/>
          <w:b/>
          <w:bCs/>
          <w:lang w:bidi="ar-SA"/>
        </w:rPr>
      </w:pPr>
    </w:p>
    <w:p w:rsidR="008C2FA4" w:rsidRPr="000E0FC9" w:rsidRDefault="008C2FA4" w:rsidP="00F0671E">
      <w:pPr>
        <w:pStyle w:val="BodyTextIndent2"/>
        <w:ind w:firstLine="0"/>
        <w:rPr>
          <w:rFonts w:cs="Arial"/>
          <w:b/>
          <w:bCs/>
          <w:lang w:bidi="ar-SA"/>
        </w:rPr>
      </w:pPr>
    </w:p>
    <w:p w:rsidR="006A36CB" w:rsidRDefault="006A36CB" w:rsidP="006A36CB">
      <w:pPr>
        <w:pStyle w:val="BodyTextIndent2"/>
        <w:ind w:firstLine="0"/>
        <w:rPr>
          <w:rFonts w:cs="Arial"/>
          <w:b/>
          <w:bCs/>
          <w:lang w:bidi="ar-SA"/>
        </w:rPr>
      </w:pPr>
      <w:r w:rsidRPr="000E0FC9">
        <w:rPr>
          <w:rFonts w:cs="Arial"/>
          <w:bCs/>
          <w:lang w:bidi="ar-SA"/>
        </w:rPr>
        <w:t>8:00-9:00 am</w:t>
      </w:r>
      <w:r w:rsidRPr="000E0FC9">
        <w:rPr>
          <w:rFonts w:cs="Arial"/>
          <w:b/>
          <w:bCs/>
          <w:lang w:bidi="ar-SA"/>
        </w:rPr>
        <w:tab/>
      </w:r>
      <w:r w:rsidRPr="000E0FC9">
        <w:rPr>
          <w:rFonts w:cs="Arial"/>
          <w:b/>
          <w:bCs/>
          <w:lang w:bidi="ar-SA"/>
        </w:rPr>
        <w:tab/>
      </w:r>
      <w:r w:rsidRPr="000E0FC9">
        <w:rPr>
          <w:rFonts w:cs="Arial"/>
          <w:b/>
          <w:bCs/>
          <w:lang w:bidi="ar-SA"/>
        </w:rPr>
        <w:tab/>
        <w:t>Exhibits</w:t>
      </w:r>
      <w:r w:rsidR="002C0E42" w:rsidRPr="000E0FC9">
        <w:rPr>
          <w:rFonts w:cs="Arial"/>
          <w:b/>
          <w:bCs/>
          <w:lang w:bidi="ar-SA"/>
        </w:rPr>
        <w:t xml:space="preserve"> in the </w:t>
      </w:r>
      <w:r w:rsidR="00CA11BE">
        <w:rPr>
          <w:rFonts w:cs="Arial"/>
          <w:b/>
          <w:bCs/>
          <w:lang w:bidi="ar-SA"/>
        </w:rPr>
        <w:t>Gallery</w:t>
      </w:r>
    </w:p>
    <w:p w:rsidR="008C2FA4" w:rsidRDefault="008C2FA4" w:rsidP="00A80F08">
      <w:pPr>
        <w:pStyle w:val="BodyTextIndent2"/>
        <w:ind w:firstLine="0"/>
        <w:rPr>
          <w:rFonts w:cs="Arial"/>
          <w:b/>
          <w:lang w:bidi="ar-SA"/>
        </w:rPr>
      </w:pPr>
    </w:p>
    <w:p w:rsidR="00CA533A" w:rsidRPr="000E0FC9" w:rsidRDefault="00CA533A" w:rsidP="00A80F08">
      <w:pPr>
        <w:pStyle w:val="BodyTextIndent2"/>
        <w:ind w:firstLine="0"/>
        <w:rPr>
          <w:rFonts w:cs="Arial"/>
          <w:b/>
          <w:lang w:bidi="ar-SA"/>
        </w:rPr>
      </w:pPr>
      <w:r w:rsidRPr="000E0FC9">
        <w:rPr>
          <w:rFonts w:cs="Arial"/>
          <w:b/>
          <w:lang w:bidi="ar-SA"/>
        </w:rPr>
        <w:tab/>
      </w:r>
    </w:p>
    <w:p w:rsidR="007F08AE" w:rsidRDefault="00570647" w:rsidP="007F08AE">
      <w:pPr>
        <w:pStyle w:val="BodyTextIndent2"/>
        <w:ind w:left="2880" w:hanging="2880"/>
        <w:rPr>
          <w:b/>
          <w:bCs/>
          <w:color w:val="000000"/>
        </w:rPr>
      </w:pPr>
      <w:r w:rsidRPr="000E0FC9">
        <w:rPr>
          <w:rFonts w:cs="Arial"/>
          <w:lang w:bidi="ar-SA"/>
        </w:rPr>
        <w:t>9:</w:t>
      </w:r>
      <w:r w:rsidR="00494A89" w:rsidRPr="000E0FC9">
        <w:rPr>
          <w:rFonts w:cs="Arial"/>
          <w:lang w:bidi="ar-SA"/>
        </w:rPr>
        <w:t>00</w:t>
      </w:r>
      <w:r w:rsidRPr="000E0FC9">
        <w:rPr>
          <w:rFonts w:cs="Arial"/>
          <w:lang w:bidi="ar-SA"/>
        </w:rPr>
        <w:t>-</w:t>
      </w:r>
      <w:r w:rsidR="008773DF">
        <w:rPr>
          <w:rFonts w:cs="Arial"/>
          <w:lang w:bidi="ar-SA"/>
        </w:rPr>
        <w:t>10:</w:t>
      </w:r>
      <w:r w:rsidR="006B4563">
        <w:rPr>
          <w:rFonts w:cs="Arial"/>
          <w:lang w:bidi="ar-SA"/>
        </w:rPr>
        <w:t>00</w:t>
      </w:r>
      <w:r w:rsidRPr="000E0FC9">
        <w:rPr>
          <w:rFonts w:cs="Arial"/>
          <w:lang w:bidi="ar-SA"/>
        </w:rPr>
        <w:t xml:space="preserve"> am</w:t>
      </w:r>
      <w:r w:rsidR="00CA533A" w:rsidRPr="000E0FC9">
        <w:rPr>
          <w:rFonts w:cs="Arial"/>
          <w:b/>
          <w:lang w:bidi="ar-SA"/>
        </w:rPr>
        <w:tab/>
      </w:r>
      <w:r w:rsidR="006734CF">
        <w:rPr>
          <w:rFonts w:cs="Arial"/>
          <w:b/>
          <w:color w:val="000000"/>
        </w:rPr>
        <w:t>Technological Advancements in the Microbiology Laboratory</w:t>
      </w:r>
    </w:p>
    <w:p w:rsidR="007F08AE" w:rsidRDefault="007F08AE" w:rsidP="007F08AE">
      <w:pPr>
        <w:pStyle w:val="BodyTextIndent2"/>
        <w:ind w:left="2880" w:hanging="2880"/>
        <w:rPr>
          <w:rFonts w:cs="Arial"/>
        </w:rPr>
      </w:pPr>
    </w:p>
    <w:p w:rsidR="00DD5137" w:rsidRPr="00DD5137" w:rsidRDefault="00EF333A" w:rsidP="00DD5137">
      <w:pPr>
        <w:ind w:left="2160" w:firstLine="720"/>
        <w:rPr>
          <w:rFonts w:ascii="Garamond" w:hAnsi="Garamond" w:cs="Calibri"/>
          <w:color w:val="000000"/>
        </w:rPr>
      </w:pPr>
      <w:r w:rsidRPr="00DD5137">
        <w:rPr>
          <w:rFonts w:ascii="Garamond" w:hAnsi="Garamond" w:cs="Arial"/>
          <w:b/>
        </w:rPr>
        <w:t>Speaker:</w:t>
      </w:r>
      <w:r w:rsidR="00DD5137" w:rsidRPr="00DD5137">
        <w:rPr>
          <w:rFonts w:ascii="Garamond" w:hAnsi="Garamond" w:cs="Arial"/>
          <w:b/>
        </w:rPr>
        <w:tab/>
      </w:r>
      <w:r w:rsidR="00DD5137" w:rsidRPr="00DD5137">
        <w:rPr>
          <w:rFonts w:ascii="Garamond" w:hAnsi="Garamond" w:cs="Arial"/>
        </w:rPr>
        <w:t>Susan M. Poutanen</w:t>
      </w:r>
      <w:r w:rsidRPr="00DD5137">
        <w:rPr>
          <w:rFonts w:ascii="Garamond" w:hAnsi="Garamond" w:cs="Arial"/>
        </w:rPr>
        <w:tab/>
      </w:r>
      <w:r w:rsidR="00DD5137" w:rsidRPr="00DD5137">
        <w:rPr>
          <w:rFonts w:ascii="Garamond" w:hAnsi="Garamond" w:cs="Arial"/>
          <w:bCs/>
          <w:color w:val="000000"/>
          <w:lang w:val="en-CA"/>
        </w:rPr>
        <w:t>MD MPH FRCPC</w:t>
      </w:r>
    </w:p>
    <w:p w:rsidR="00DD5137" w:rsidRPr="00DD5137" w:rsidRDefault="00DD5137" w:rsidP="00DD5137">
      <w:pPr>
        <w:ind w:left="4320"/>
        <w:rPr>
          <w:rFonts w:ascii="Garamond" w:hAnsi="Garamond" w:cs="Calibri"/>
          <w:color w:val="000000"/>
        </w:rPr>
      </w:pPr>
      <w:r w:rsidRPr="00DD5137">
        <w:rPr>
          <w:rFonts w:ascii="Garamond" w:hAnsi="Garamond" w:cs="Arial"/>
          <w:color w:val="000000"/>
          <w:lang w:val="en-CA"/>
        </w:rPr>
        <w:t>Microbiologist &amp; Infectious Disease Specialist, University Health Network &amp; Mount Sinai Hospital</w:t>
      </w:r>
    </w:p>
    <w:p w:rsidR="00DD5137" w:rsidRDefault="00DD5137" w:rsidP="00DD5137">
      <w:pPr>
        <w:ind w:left="4320" w:hanging="1440"/>
        <w:rPr>
          <w:rFonts w:ascii="Garamond" w:hAnsi="Garamond" w:cs="Arial"/>
          <w:color w:val="000000"/>
          <w:lang w:val="en-CA"/>
        </w:rPr>
      </w:pPr>
    </w:p>
    <w:p w:rsidR="00DD5137" w:rsidRPr="00DD5137" w:rsidRDefault="00DD5137" w:rsidP="00DD5137">
      <w:pPr>
        <w:ind w:left="4320" w:hanging="1440"/>
        <w:rPr>
          <w:rFonts w:ascii="Garamond" w:hAnsi="Garamond" w:cs="Arial"/>
          <w:b/>
        </w:rPr>
      </w:pPr>
      <w:r w:rsidRPr="00DD5137">
        <w:rPr>
          <w:rFonts w:ascii="Garamond" w:hAnsi="Garamond" w:cs="Arial"/>
          <w:b/>
        </w:rPr>
        <w:t xml:space="preserve">Objectives:  </w:t>
      </w:r>
    </w:p>
    <w:p w:rsidR="00DD5137" w:rsidRPr="00DD5137" w:rsidRDefault="00DD5137" w:rsidP="00DD5137">
      <w:pPr>
        <w:ind w:left="2160" w:firstLine="720"/>
        <w:rPr>
          <w:rFonts w:ascii="Garamond" w:hAnsi="Garamond" w:cs="Calibri"/>
        </w:rPr>
      </w:pPr>
      <w:r w:rsidRPr="00DD5137">
        <w:rPr>
          <w:rFonts w:ascii="Garamond" w:hAnsi="Garamond" w:cs="Calibri"/>
        </w:rPr>
        <w:t>1. Identify advances in microbiology diagnostics currently available</w:t>
      </w:r>
    </w:p>
    <w:p w:rsidR="00DD5137" w:rsidRPr="00DD5137" w:rsidRDefault="00DD5137" w:rsidP="00DD5137">
      <w:pPr>
        <w:ind w:left="2160" w:firstLine="720"/>
        <w:rPr>
          <w:rFonts w:ascii="Garamond" w:hAnsi="Garamond" w:cs="Calibri"/>
        </w:rPr>
      </w:pPr>
      <w:r w:rsidRPr="00DD5137">
        <w:rPr>
          <w:rFonts w:ascii="Garamond" w:hAnsi="Garamond" w:cs="Calibri"/>
        </w:rPr>
        <w:t>2. Describe future technologies on the horizon</w:t>
      </w:r>
    </w:p>
    <w:p w:rsidR="00DD5137" w:rsidRDefault="00DD5137" w:rsidP="008773DF">
      <w:pPr>
        <w:ind w:left="4320" w:hanging="1440"/>
        <w:rPr>
          <w:rFonts w:ascii="Garamond" w:hAnsi="Garamond" w:cs="Arial"/>
          <w:color w:val="000000"/>
        </w:rPr>
      </w:pPr>
    </w:p>
    <w:p w:rsidR="002507E0" w:rsidRPr="000E0FC9" w:rsidRDefault="00BD3B42" w:rsidP="00A80F08">
      <w:pPr>
        <w:pStyle w:val="BodyTextIndent2"/>
        <w:ind w:firstLine="0"/>
        <w:rPr>
          <w:rFonts w:cs="Arial"/>
          <w:szCs w:val="24"/>
        </w:rPr>
      </w:pPr>
      <w:r w:rsidRPr="000E0FC9">
        <w:rPr>
          <w:rFonts w:cs="Arial"/>
        </w:rPr>
        <w:tab/>
      </w:r>
      <w:r w:rsidRPr="000E0FC9">
        <w:rPr>
          <w:rFonts w:cs="Arial"/>
        </w:rPr>
        <w:tab/>
      </w:r>
    </w:p>
    <w:p w:rsidR="006B4563" w:rsidRPr="005B02C5" w:rsidRDefault="008773DF" w:rsidP="008C711C">
      <w:pPr>
        <w:pStyle w:val="BodyTextIndent2"/>
        <w:ind w:left="2880" w:hanging="2880"/>
        <w:rPr>
          <w:rFonts w:cs="Arial"/>
          <w:b/>
          <w:lang w:bidi="ar-SA"/>
        </w:rPr>
      </w:pPr>
      <w:r>
        <w:rPr>
          <w:rFonts w:cs="Arial"/>
          <w:lang w:bidi="ar-SA"/>
        </w:rPr>
        <w:t>10:00</w:t>
      </w:r>
      <w:r w:rsidR="00265A25">
        <w:rPr>
          <w:rFonts w:cs="Arial"/>
          <w:lang w:bidi="ar-SA"/>
        </w:rPr>
        <w:t>-</w:t>
      </w:r>
      <w:r w:rsidR="006B4563">
        <w:rPr>
          <w:rFonts w:cs="Arial"/>
          <w:lang w:bidi="ar-SA"/>
        </w:rPr>
        <w:t xml:space="preserve">10:15 am </w:t>
      </w:r>
      <w:r w:rsidR="006B4563">
        <w:rPr>
          <w:rFonts w:cs="Arial"/>
          <w:lang w:bidi="ar-SA"/>
        </w:rPr>
        <w:tab/>
      </w:r>
      <w:r w:rsidR="005B02C5" w:rsidRPr="005B02C5">
        <w:rPr>
          <w:rFonts w:cs="Arial"/>
          <w:b/>
          <w:lang w:bidi="ar-SA"/>
        </w:rPr>
        <w:t>NMG Annual Conference – A Look Back at the Last 10 Years</w:t>
      </w:r>
    </w:p>
    <w:p w:rsidR="006B4563" w:rsidRDefault="006B4563" w:rsidP="008C711C">
      <w:pPr>
        <w:pStyle w:val="BodyTextIndent2"/>
        <w:ind w:left="2880" w:hanging="2880"/>
        <w:rPr>
          <w:rFonts w:cs="Arial"/>
          <w:lang w:bidi="ar-SA"/>
        </w:rPr>
      </w:pPr>
    </w:p>
    <w:p w:rsidR="006B4563" w:rsidRDefault="006B4563" w:rsidP="008C711C">
      <w:pPr>
        <w:pStyle w:val="BodyTextIndent2"/>
        <w:ind w:left="2880" w:hanging="2880"/>
        <w:rPr>
          <w:rFonts w:cs="Arial"/>
          <w:lang w:bidi="ar-SA"/>
        </w:rPr>
      </w:pPr>
      <w:r>
        <w:rPr>
          <w:rFonts w:cs="Arial"/>
          <w:lang w:bidi="ar-SA"/>
        </w:rPr>
        <w:t xml:space="preserve">10:15-10:30 </w:t>
      </w:r>
      <w:r>
        <w:rPr>
          <w:rFonts w:cs="Arial"/>
          <w:lang w:bidi="ar-SA"/>
        </w:rPr>
        <w:tab/>
      </w:r>
      <w:r w:rsidRPr="005B02C5">
        <w:rPr>
          <w:rFonts w:cs="Arial"/>
          <w:b/>
          <w:lang w:bidi="ar-SA"/>
        </w:rPr>
        <w:t xml:space="preserve">Picture Taking on the </w:t>
      </w:r>
      <w:r w:rsidR="00287D94" w:rsidRPr="005B02C5">
        <w:rPr>
          <w:rFonts w:cs="Arial"/>
          <w:b/>
          <w:lang w:bidi="ar-SA"/>
        </w:rPr>
        <w:t xml:space="preserve">Gallery </w:t>
      </w:r>
      <w:r w:rsidRPr="005B02C5">
        <w:rPr>
          <w:rFonts w:cs="Arial"/>
          <w:b/>
          <w:lang w:bidi="ar-SA"/>
        </w:rPr>
        <w:t>Steps and Birthday Cake</w:t>
      </w:r>
    </w:p>
    <w:p w:rsidR="006B4563" w:rsidRDefault="006B4563" w:rsidP="008C711C">
      <w:pPr>
        <w:pStyle w:val="BodyTextIndent2"/>
        <w:ind w:left="2880" w:hanging="2880"/>
        <w:rPr>
          <w:rFonts w:cs="Arial"/>
          <w:lang w:bidi="ar-SA"/>
        </w:rPr>
      </w:pPr>
    </w:p>
    <w:p w:rsidR="004E1264" w:rsidRPr="006B4563" w:rsidRDefault="006B4563" w:rsidP="006B4563">
      <w:pPr>
        <w:pStyle w:val="BodyTextIndent2"/>
        <w:ind w:left="2880" w:hanging="2880"/>
        <w:rPr>
          <w:rFonts w:cs="Arial"/>
          <w:color w:val="000000"/>
          <w:szCs w:val="24"/>
        </w:rPr>
      </w:pPr>
      <w:r>
        <w:rPr>
          <w:rFonts w:cs="Arial"/>
          <w:lang w:bidi="ar-SA"/>
        </w:rPr>
        <w:t>10:30-11:00 am</w:t>
      </w:r>
      <w:r w:rsidR="00B36ECE" w:rsidRPr="000E0FC9">
        <w:rPr>
          <w:rFonts w:cs="Arial"/>
          <w:lang w:bidi="ar-SA"/>
        </w:rPr>
        <w:tab/>
      </w:r>
      <w:r w:rsidR="00494A89" w:rsidRPr="000E0FC9">
        <w:rPr>
          <w:rFonts w:cs="Arial"/>
          <w:b/>
          <w:lang w:bidi="ar-SA"/>
        </w:rPr>
        <w:t>Coffee Break and Exhibits</w:t>
      </w:r>
    </w:p>
    <w:p w:rsidR="007822B6" w:rsidRPr="000E0FC9" w:rsidRDefault="007822B6" w:rsidP="007822B6">
      <w:pPr>
        <w:pStyle w:val="BodyTextIndent2"/>
        <w:ind w:firstLine="0"/>
        <w:rPr>
          <w:rFonts w:cs="Arial"/>
          <w:lang w:bidi="ar-SA"/>
        </w:rPr>
      </w:pPr>
    </w:p>
    <w:p w:rsidR="006B4563" w:rsidRDefault="006B4563" w:rsidP="00105893">
      <w:pPr>
        <w:ind w:left="2880" w:hanging="2880"/>
        <w:rPr>
          <w:rFonts w:cs="Arial"/>
        </w:rPr>
      </w:pPr>
      <w:r>
        <w:rPr>
          <w:rFonts w:cs="Arial"/>
        </w:rPr>
        <w:t>11:00-12:00 pm</w:t>
      </w:r>
      <w:r>
        <w:rPr>
          <w:rFonts w:cs="Arial"/>
        </w:rPr>
        <w:tab/>
      </w:r>
      <w:r>
        <w:rPr>
          <w:rFonts w:cs="Arial"/>
          <w:b/>
          <w:color w:val="000000"/>
        </w:rPr>
        <w:t xml:space="preserve">Impact of </w:t>
      </w:r>
      <w:r w:rsidR="004A0BCA">
        <w:rPr>
          <w:rFonts w:cs="Arial"/>
          <w:b/>
          <w:color w:val="000000"/>
        </w:rPr>
        <w:t>Culture Independe</w:t>
      </w:r>
      <w:r w:rsidR="00CB73CD">
        <w:rPr>
          <w:rFonts w:cs="Arial"/>
          <w:b/>
          <w:color w:val="000000"/>
        </w:rPr>
        <w:t>n</w:t>
      </w:r>
      <w:r w:rsidR="004A0BCA">
        <w:rPr>
          <w:rFonts w:cs="Arial"/>
          <w:b/>
          <w:color w:val="000000"/>
        </w:rPr>
        <w:t xml:space="preserve">t </w:t>
      </w:r>
      <w:r>
        <w:rPr>
          <w:rFonts w:cs="Arial"/>
          <w:b/>
          <w:color w:val="000000"/>
        </w:rPr>
        <w:t>Tests on Public Health and Epidemiology</w:t>
      </w:r>
      <w:r w:rsidRPr="008C711C">
        <w:rPr>
          <w:rFonts w:cs="Arial"/>
          <w:color w:val="000000"/>
        </w:rPr>
        <w:t xml:space="preserve">  </w:t>
      </w:r>
      <w:r w:rsidRPr="000E0FC9">
        <w:rPr>
          <w:rFonts w:cs="Arial"/>
        </w:rPr>
        <w:t xml:space="preserve"> </w:t>
      </w:r>
    </w:p>
    <w:p w:rsidR="00105893" w:rsidRDefault="00105893" w:rsidP="00105893">
      <w:pPr>
        <w:ind w:left="2880" w:hanging="2880"/>
        <w:rPr>
          <w:rFonts w:cs="Arial"/>
        </w:rPr>
      </w:pPr>
      <w:r>
        <w:rPr>
          <w:rFonts w:cs="Arial"/>
        </w:rPr>
        <w:tab/>
      </w:r>
    </w:p>
    <w:p w:rsidR="00AF592E" w:rsidRDefault="00AF592E" w:rsidP="00AF592E">
      <w:pPr>
        <w:ind w:left="2880" w:hanging="2880"/>
        <w:rPr>
          <w:rFonts w:cs="Arial"/>
        </w:rPr>
      </w:pPr>
      <w:r>
        <w:rPr>
          <w:rFonts w:cs="Arial"/>
        </w:rPr>
        <w:tab/>
      </w:r>
      <w:r w:rsidRPr="00584910">
        <w:rPr>
          <w:rFonts w:cs="Arial"/>
          <w:b/>
        </w:rPr>
        <w:t>Speaker:</w:t>
      </w:r>
      <w:r>
        <w:rPr>
          <w:rFonts w:cs="Arial"/>
        </w:rPr>
        <w:t xml:space="preserve">  </w:t>
      </w:r>
      <w:r w:rsidR="00584910">
        <w:rPr>
          <w:rFonts w:cs="Arial"/>
        </w:rPr>
        <w:tab/>
      </w:r>
      <w:r>
        <w:rPr>
          <w:rFonts w:cs="Arial"/>
        </w:rPr>
        <w:t>Aleisha</w:t>
      </w:r>
      <w:r w:rsidR="005B02C5">
        <w:rPr>
          <w:rFonts w:cs="Arial"/>
        </w:rPr>
        <w:t xml:space="preserve"> Reimer</w:t>
      </w:r>
      <w:r w:rsidR="00B237EF">
        <w:rPr>
          <w:rFonts w:cs="Arial"/>
        </w:rPr>
        <w:t xml:space="preserve"> BSc, MSc</w:t>
      </w:r>
    </w:p>
    <w:p w:rsidR="00584910" w:rsidRDefault="00584910" w:rsidP="00AF592E">
      <w:pPr>
        <w:ind w:left="2880" w:hanging="288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Head, Public Health Genomics</w:t>
      </w:r>
    </w:p>
    <w:p w:rsidR="00584910" w:rsidRDefault="00584910" w:rsidP="00584910">
      <w:pPr>
        <w:ind w:left="3600" w:firstLine="720"/>
        <w:rPr>
          <w:rFonts w:cs="Arial"/>
        </w:rPr>
      </w:pPr>
      <w:r>
        <w:rPr>
          <w:rFonts w:cs="Arial"/>
        </w:rPr>
        <w:t>National Microbiology Laboratory</w:t>
      </w:r>
    </w:p>
    <w:p w:rsidR="00584910" w:rsidRDefault="00584910" w:rsidP="00584910">
      <w:pPr>
        <w:ind w:left="3600" w:firstLine="720"/>
        <w:rPr>
          <w:rFonts w:cs="Arial"/>
        </w:rPr>
      </w:pPr>
      <w:r>
        <w:rPr>
          <w:rFonts w:cs="Arial"/>
        </w:rPr>
        <w:t>Winnipeg, MB</w:t>
      </w:r>
    </w:p>
    <w:p w:rsidR="00AF592E" w:rsidRDefault="00AF592E" w:rsidP="00AF592E">
      <w:pPr>
        <w:ind w:left="2880" w:hanging="2880"/>
        <w:rPr>
          <w:rFonts w:cs="Arial"/>
        </w:rPr>
      </w:pPr>
    </w:p>
    <w:p w:rsidR="00AF592E" w:rsidRPr="00584910" w:rsidRDefault="00AF592E" w:rsidP="00AF592E">
      <w:pPr>
        <w:ind w:left="2880"/>
        <w:rPr>
          <w:rFonts w:cs="Arial"/>
          <w:b/>
        </w:rPr>
      </w:pPr>
      <w:r w:rsidRPr="00584910">
        <w:rPr>
          <w:rFonts w:cs="Arial"/>
          <w:b/>
        </w:rPr>
        <w:lastRenderedPageBreak/>
        <w:t>Objectives:</w:t>
      </w:r>
    </w:p>
    <w:p w:rsidR="00AF592E" w:rsidRPr="00AF592E" w:rsidRDefault="00AF592E" w:rsidP="00AF592E">
      <w:pPr>
        <w:numPr>
          <w:ilvl w:val="0"/>
          <w:numId w:val="8"/>
        </w:numPr>
        <w:tabs>
          <w:tab w:val="num" w:pos="720"/>
        </w:tabs>
        <w:rPr>
          <w:rFonts w:cs="Arial"/>
        </w:rPr>
      </w:pPr>
      <w:r w:rsidRPr="00AF592E">
        <w:rPr>
          <w:rFonts w:cs="Arial"/>
        </w:rPr>
        <w:t>To plea for the continuation of culture requests for gastrointestinal illness</w:t>
      </w:r>
    </w:p>
    <w:p w:rsidR="00AF592E" w:rsidRPr="00AF592E" w:rsidRDefault="00AF592E" w:rsidP="00AF592E">
      <w:pPr>
        <w:numPr>
          <w:ilvl w:val="0"/>
          <w:numId w:val="8"/>
        </w:numPr>
        <w:tabs>
          <w:tab w:val="num" w:pos="720"/>
        </w:tabs>
        <w:rPr>
          <w:rFonts w:cs="Arial"/>
        </w:rPr>
      </w:pPr>
      <w:r w:rsidRPr="00AF592E">
        <w:rPr>
          <w:rFonts w:cs="Arial"/>
        </w:rPr>
        <w:t>To outline the consequences and impacts on enteric disease surveillance and food safety in an isolate-free world</w:t>
      </w:r>
    </w:p>
    <w:p w:rsidR="00AF592E" w:rsidRPr="00AF592E" w:rsidRDefault="00AF592E" w:rsidP="00AF592E">
      <w:pPr>
        <w:numPr>
          <w:ilvl w:val="0"/>
          <w:numId w:val="8"/>
        </w:numPr>
        <w:tabs>
          <w:tab w:val="num" w:pos="720"/>
        </w:tabs>
        <w:rPr>
          <w:rFonts w:cs="Arial"/>
        </w:rPr>
      </w:pPr>
      <w:r w:rsidRPr="00AF592E">
        <w:rPr>
          <w:rFonts w:cs="Arial"/>
        </w:rPr>
        <w:t>To describe the state of research in the development culture independent subtyping such as metagenomics</w:t>
      </w:r>
    </w:p>
    <w:p w:rsidR="00AF592E" w:rsidRDefault="00AF592E" w:rsidP="00105893">
      <w:pPr>
        <w:ind w:left="2880" w:hanging="2880"/>
        <w:rPr>
          <w:rFonts w:cs="Arial"/>
        </w:rPr>
      </w:pPr>
    </w:p>
    <w:p w:rsidR="000A7DE9" w:rsidRPr="000E0FC9" w:rsidRDefault="007822B6" w:rsidP="006B4563">
      <w:pPr>
        <w:ind w:left="2880" w:hanging="2880"/>
        <w:rPr>
          <w:rFonts w:cs="Arial"/>
        </w:rPr>
      </w:pPr>
      <w:r w:rsidRPr="000E0FC9">
        <w:rPr>
          <w:rFonts w:cs="Arial"/>
          <w:b/>
        </w:rPr>
        <w:tab/>
      </w:r>
      <w:r w:rsidR="00291508" w:rsidRPr="000E0FC9">
        <w:rPr>
          <w:rFonts w:cs="Arial"/>
        </w:rPr>
        <w:t xml:space="preserve"> </w:t>
      </w:r>
    </w:p>
    <w:p w:rsidR="00494A89" w:rsidRPr="008C711C" w:rsidRDefault="006B4563" w:rsidP="00F0671E">
      <w:pPr>
        <w:pStyle w:val="BodyTextIndent2"/>
        <w:ind w:firstLine="0"/>
        <w:rPr>
          <w:rFonts w:cs="Arial"/>
          <w:b/>
          <w:bCs/>
          <w:lang w:val="pt-BR" w:bidi="ar-SA"/>
        </w:rPr>
      </w:pPr>
      <w:r>
        <w:rPr>
          <w:rFonts w:cs="Arial"/>
          <w:bCs/>
          <w:lang w:val="pt-BR" w:bidi="ar-SA"/>
        </w:rPr>
        <w:t>12:0</w:t>
      </w:r>
      <w:r w:rsidR="00603581">
        <w:rPr>
          <w:rFonts w:cs="Arial"/>
          <w:bCs/>
          <w:lang w:val="pt-BR" w:bidi="ar-SA"/>
        </w:rPr>
        <w:t>0</w:t>
      </w:r>
      <w:r w:rsidR="00BA2EEA" w:rsidRPr="008C711C">
        <w:rPr>
          <w:rFonts w:cs="Arial"/>
          <w:bCs/>
          <w:lang w:val="pt-BR" w:bidi="ar-SA"/>
        </w:rPr>
        <w:t>-1:</w:t>
      </w:r>
      <w:r>
        <w:rPr>
          <w:rFonts w:cs="Arial"/>
          <w:bCs/>
          <w:lang w:val="pt-BR" w:bidi="ar-SA"/>
        </w:rPr>
        <w:t>0</w:t>
      </w:r>
      <w:r w:rsidR="00611378" w:rsidRPr="008C711C">
        <w:rPr>
          <w:rFonts w:cs="Arial"/>
          <w:bCs/>
          <w:lang w:val="pt-BR" w:bidi="ar-SA"/>
        </w:rPr>
        <w:t>0</w:t>
      </w:r>
      <w:r w:rsidR="00BA2EEA" w:rsidRPr="008C711C">
        <w:rPr>
          <w:rFonts w:cs="Arial"/>
          <w:bCs/>
          <w:lang w:val="pt-BR" w:bidi="ar-SA"/>
        </w:rPr>
        <w:t xml:space="preserve"> pm</w:t>
      </w:r>
      <w:r w:rsidR="00BA2EEA" w:rsidRPr="008C711C">
        <w:rPr>
          <w:rFonts w:cs="Arial"/>
          <w:bCs/>
          <w:lang w:val="pt-BR" w:bidi="ar-SA"/>
        </w:rPr>
        <w:tab/>
      </w:r>
      <w:r w:rsidR="00BA2EEA" w:rsidRPr="000E0FC9">
        <w:rPr>
          <w:rFonts w:cs="Arial"/>
          <w:bCs/>
          <w:lang w:val="pt-BR" w:bidi="ar-SA"/>
        </w:rPr>
        <w:tab/>
      </w:r>
      <w:r w:rsidR="00BA2EEA" w:rsidRPr="000E0FC9">
        <w:rPr>
          <w:rFonts w:cs="Arial"/>
          <w:bCs/>
          <w:lang w:val="pt-BR" w:bidi="ar-SA"/>
        </w:rPr>
        <w:tab/>
      </w:r>
      <w:r w:rsidR="00494A89" w:rsidRPr="008C711C">
        <w:rPr>
          <w:rFonts w:cs="Arial"/>
          <w:b/>
          <w:bCs/>
          <w:lang w:val="pt-BR" w:bidi="ar-SA"/>
        </w:rPr>
        <w:t xml:space="preserve">Lunch  </w:t>
      </w:r>
      <w:r w:rsidR="00CA11BE" w:rsidRPr="008C711C">
        <w:rPr>
          <w:rFonts w:cs="Arial"/>
          <w:b/>
          <w:bCs/>
          <w:lang w:val="pt-BR" w:bidi="ar-SA"/>
        </w:rPr>
        <w:t>in the Gallery</w:t>
      </w:r>
    </w:p>
    <w:p w:rsidR="00494A89" w:rsidRPr="008C711C" w:rsidRDefault="00494A89" w:rsidP="00F0671E">
      <w:pPr>
        <w:pStyle w:val="BodyTextIndent2"/>
        <w:ind w:firstLine="0"/>
        <w:rPr>
          <w:rFonts w:cs="Arial"/>
          <w:bCs/>
          <w:lang w:val="pt-BR" w:bidi="ar-SA"/>
        </w:rPr>
      </w:pPr>
    </w:p>
    <w:p w:rsidR="00BA2EEA" w:rsidRPr="000E0FC9" w:rsidRDefault="006B4563" w:rsidP="00F0671E">
      <w:pPr>
        <w:pStyle w:val="BodyTextIndent2"/>
        <w:ind w:firstLine="0"/>
        <w:rPr>
          <w:rFonts w:cs="Arial"/>
          <w:bCs/>
          <w:lang w:val="pt-BR" w:bidi="ar-SA"/>
        </w:rPr>
      </w:pPr>
      <w:r>
        <w:rPr>
          <w:rFonts w:cs="Arial"/>
          <w:bCs/>
          <w:lang w:val="pt-BR" w:bidi="ar-SA"/>
        </w:rPr>
        <w:t>12:00</w:t>
      </w:r>
      <w:r w:rsidR="00603581">
        <w:rPr>
          <w:rFonts w:cs="Arial"/>
          <w:bCs/>
          <w:lang w:val="pt-BR" w:bidi="ar-SA"/>
        </w:rPr>
        <w:t>-</w:t>
      </w:r>
      <w:r>
        <w:rPr>
          <w:rFonts w:cs="Arial"/>
          <w:bCs/>
          <w:lang w:val="pt-BR" w:bidi="ar-SA"/>
        </w:rPr>
        <w:t>1:0</w:t>
      </w:r>
      <w:r w:rsidR="00494A89" w:rsidRPr="008C711C">
        <w:rPr>
          <w:rFonts w:cs="Arial"/>
          <w:bCs/>
          <w:lang w:val="pt-BR" w:bidi="ar-SA"/>
        </w:rPr>
        <w:t>0 pm</w:t>
      </w:r>
      <w:r w:rsidR="00494A89" w:rsidRPr="000E0FC9">
        <w:rPr>
          <w:rFonts w:cs="Arial"/>
          <w:b/>
          <w:bCs/>
          <w:lang w:val="pt-BR" w:bidi="ar-SA"/>
        </w:rPr>
        <w:tab/>
      </w:r>
      <w:r w:rsidR="00494A89" w:rsidRPr="000E0FC9">
        <w:rPr>
          <w:rFonts w:cs="Arial"/>
          <w:b/>
          <w:bCs/>
          <w:lang w:val="pt-BR" w:bidi="ar-SA"/>
        </w:rPr>
        <w:tab/>
      </w:r>
      <w:r w:rsidR="00494A89" w:rsidRPr="000E0FC9">
        <w:rPr>
          <w:rFonts w:cs="Arial"/>
          <w:b/>
          <w:bCs/>
          <w:lang w:val="pt-BR" w:bidi="ar-SA"/>
        </w:rPr>
        <w:tab/>
      </w:r>
      <w:r w:rsidR="00BA2EEA" w:rsidRPr="000E0FC9">
        <w:rPr>
          <w:rFonts w:cs="Arial"/>
          <w:b/>
          <w:bCs/>
          <w:lang w:val="pt-BR" w:bidi="ar-SA"/>
        </w:rPr>
        <w:t>NMG AGM</w:t>
      </w:r>
      <w:r w:rsidR="00570647" w:rsidRPr="000E0FC9">
        <w:rPr>
          <w:rFonts w:cs="Arial"/>
          <w:b/>
          <w:bCs/>
          <w:lang w:val="pt-BR" w:bidi="ar-SA"/>
        </w:rPr>
        <w:t xml:space="preserve"> (All participants are invited to attend)</w:t>
      </w:r>
    </w:p>
    <w:p w:rsidR="008237C2" w:rsidRPr="000E0FC9" w:rsidRDefault="00D7219C" w:rsidP="00F0671E">
      <w:pPr>
        <w:pStyle w:val="BodyTextIndent2"/>
        <w:ind w:firstLine="0"/>
        <w:rPr>
          <w:rFonts w:cs="Arial"/>
          <w:bCs/>
          <w:lang w:val="pt-BR" w:bidi="ar-SA"/>
        </w:rPr>
      </w:pPr>
      <w:r w:rsidRPr="000E0FC9">
        <w:rPr>
          <w:rFonts w:cs="Arial"/>
          <w:b/>
          <w:bCs/>
          <w:lang w:val="pt-BR" w:bidi="ar-SA"/>
        </w:rPr>
        <w:tab/>
      </w:r>
      <w:r w:rsidRPr="000E0FC9">
        <w:rPr>
          <w:rFonts w:cs="Arial"/>
          <w:b/>
          <w:bCs/>
          <w:lang w:val="pt-BR" w:bidi="ar-SA"/>
        </w:rPr>
        <w:tab/>
      </w:r>
      <w:r w:rsidRPr="000E0FC9">
        <w:rPr>
          <w:rFonts w:cs="Arial"/>
          <w:b/>
          <w:bCs/>
          <w:lang w:val="pt-BR" w:bidi="ar-SA"/>
        </w:rPr>
        <w:tab/>
      </w:r>
      <w:r w:rsidRPr="000E0FC9">
        <w:rPr>
          <w:rFonts w:cs="Arial"/>
          <w:b/>
          <w:bCs/>
          <w:lang w:val="pt-BR" w:bidi="ar-SA"/>
        </w:rPr>
        <w:tab/>
      </w:r>
      <w:r w:rsidR="008C711C">
        <w:rPr>
          <w:rFonts w:cs="Arial"/>
          <w:bCs/>
          <w:lang w:val="pt-BR" w:bidi="ar-SA"/>
        </w:rPr>
        <w:t>Auditorium</w:t>
      </w:r>
      <w:r w:rsidR="008237C2" w:rsidRPr="000E0FC9">
        <w:rPr>
          <w:rFonts w:cs="Arial"/>
          <w:lang w:val="pt-BR" w:bidi="ar-SA"/>
        </w:rPr>
        <w:tab/>
      </w:r>
    </w:p>
    <w:p w:rsidR="00BA2EEA" w:rsidRPr="008C711C" w:rsidRDefault="00BA2EEA" w:rsidP="00A80F08">
      <w:pPr>
        <w:pStyle w:val="BodyTextIndent2"/>
        <w:ind w:firstLine="0"/>
        <w:rPr>
          <w:rFonts w:cs="Arial"/>
          <w:lang w:val="pt-BR" w:bidi="ar-SA"/>
        </w:rPr>
      </w:pPr>
    </w:p>
    <w:p w:rsidR="006B4563" w:rsidRDefault="006B4563" w:rsidP="006B4563">
      <w:pPr>
        <w:ind w:left="2880" w:hanging="2880"/>
        <w:rPr>
          <w:rFonts w:ascii="Garamond" w:hAnsi="Garamond" w:cs="Tahoma"/>
          <w:b/>
          <w:bCs/>
          <w:color w:val="000000"/>
        </w:rPr>
      </w:pPr>
      <w:r>
        <w:rPr>
          <w:rFonts w:ascii="Garamond" w:hAnsi="Garamond" w:cs="Arial"/>
        </w:rPr>
        <w:t>1:00</w:t>
      </w:r>
      <w:r w:rsidR="0000592F" w:rsidRPr="008C711C">
        <w:rPr>
          <w:rFonts w:ascii="Garamond" w:hAnsi="Garamond" w:cs="Arial"/>
        </w:rPr>
        <w:t>-</w:t>
      </w:r>
      <w:r w:rsidR="00DD5137">
        <w:rPr>
          <w:rFonts w:ascii="Garamond" w:hAnsi="Garamond" w:cs="Arial"/>
        </w:rPr>
        <w:t>2:00</w:t>
      </w:r>
      <w:r>
        <w:rPr>
          <w:rFonts w:ascii="Garamond" w:hAnsi="Garamond" w:cs="Arial"/>
        </w:rPr>
        <w:t xml:space="preserve"> pm</w:t>
      </w:r>
      <w:r>
        <w:rPr>
          <w:rFonts w:ascii="Garamond" w:hAnsi="Garamond" w:cs="Arial"/>
        </w:rPr>
        <w:tab/>
      </w:r>
      <w:r w:rsidRPr="008C711C">
        <w:rPr>
          <w:rFonts w:ascii="Garamond" w:hAnsi="Garamond" w:cs="Tahoma"/>
          <w:b/>
          <w:bCs/>
          <w:color w:val="000000"/>
        </w:rPr>
        <w:t>Results of the 201</w:t>
      </w:r>
      <w:r>
        <w:rPr>
          <w:rFonts w:ascii="Garamond" w:hAnsi="Garamond" w:cs="Tahoma"/>
          <w:b/>
          <w:bCs/>
          <w:color w:val="000000"/>
        </w:rPr>
        <w:t>5</w:t>
      </w:r>
      <w:r w:rsidRPr="008C711C">
        <w:rPr>
          <w:rFonts w:ascii="Garamond" w:hAnsi="Garamond" w:cs="Tahoma"/>
          <w:b/>
          <w:bCs/>
          <w:color w:val="000000"/>
        </w:rPr>
        <w:t xml:space="preserve"> National </w:t>
      </w:r>
      <w:r>
        <w:rPr>
          <w:rFonts w:ascii="Garamond" w:hAnsi="Garamond" w:cs="Tahoma"/>
          <w:b/>
          <w:bCs/>
          <w:color w:val="000000"/>
        </w:rPr>
        <w:t>Challenge Panel</w:t>
      </w:r>
      <w:r w:rsidRPr="008C711C">
        <w:rPr>
          <w:rFonts w:ascii="Garamond" w:hAnsi="Garamond" w:cs="Tahoma"/>
          <w:b/>
          <w:bCs/>
          <w:color w:val="000000"/>
        </w:rPr>
        <w:t xml:space="preserve"> for 16SrRNA Gene Sequencing and/ or MALDI-TOF</w:t>
      </w:r>
    </w:p>
    <w:p w:rsidR="006B4563" w:rsidRDefault="006B4563" w:rsidP="006B4563">
      <w:pPr>
        <w:ind w:left="2880" w:hanging="2880"/>
        <w:rPr>
          <w:rFonts w:ascii="Garamond" w:hAnsi="Garamond" w:cs="Tahoma"/>
          <w:b/>
          <w:bCs/>
          <w:color w:val="000000"/>
        </w:rPr>
      </w:pPr>
    </w:p>
    <w:p w:rsidR="006B4563" w:rsidRPr="008C711C" w:rsidRDefault="006B4563" w:rsidP="006B4563">
      <w:pPr>
        <w:ind w:left="2880" w:hanging="2880"/>
        <w:rPr>
          <w:rFonts w:ascii="Garamond" w:hAnsi="Garamond"/>
          <w:color w:val="000000"/>
        </w:rPr>
      </w:pPr>
      <w:r>
        <w:rPr>
          <w:rFonts w:ascii="Garamond" w:hAnsi="Garamond" w:cs="Tahoma"/>
          <w:b/>
          <w:bCs/>
          <w:color w:val="000000"/>
        </w:rPr>
        <w:tab/>
        <w:t>Update on Implementation of a National Maldi-TOF Database</w:t>
      </w:r>
    </w:p>
    <w:p w:rsidR="006B4563" w:rsidRPr="008C711C" w:rsidRDefault="006B4563" w:rsidP="006B4563">
      <w:pPr>
        <w:ind w:left="2880"/>
        <w:rPr>
          <w:rFonts w:ascii="Garamond" w:hAnsi="Garamond"/>
        </w:rPr>
      </w:pPr>
      <w:r w:rsidRPr="008C711C">
        <w:rPr>
          <w:rFonts w:ascii="Garamond" w:hAnsi="Garamond"/>
          <w:color w:val="000000"/>
        </w:rPr>
        <w:br/>
      </w:r>
      <w:r w:rsidRPr="008C711C">
        <w:rPr>
          <w:rFonts w:ascii="Garamond" w:hAnsi="Garamond" w:cs="Tahoma"/>
          <w:b/>
          <w:bCs/>
          <w:color w:val="000000"/>
        </w:rPr>
        <w:t>Speaker:</w:t>
      </w:r>
      <w:r>
        <w:rPr>
          <w:rFonts w:ascii="Garamond" w:hAnsi="Garamond" w:cs="Tahoma"/>
          <w:b/>
          <w:bCs/>
          <w:color w:val="000000"/>
        </w:rPr>
        <w:tab/>
      </w:r>
      <w:r w:rsidRPr="008C711C">
        <w:rPr>
          <w:rFonts w:ascii="Garamond" w:hAnsi="Garamond" w:cs="Tahoma"/>
          <w:color w:val="000000"/>
        </w:rPr>
        <w:t>Kathryn Bernard</w:t>
      </w:r>
    </w:p>
    <w:p w:rsidR="006B4563" w:rsidRPr="008C711C" w:rsidRDefault="006B4563" w:rsidP="006B4563">
      <w:pPr>
        <w:ind w:left="720"/>
        <w:rPr>
          <w:rFonts w:ascii="Garamond" w:hAnsi="Garamond"/>
          <w:color w:val="000000"/>
        </w:rPr>
      </w:pPr>
      <w:r w:rsidRPr="008C711C">
        <w:rPr>
          <w:rFonts w:ascii="Garamond" w:hAnsi="Garamond" w:cs="Tahoma"/>
          <w:b/>
          <w:bCs/>
          <w:color w:val="000000"/>
        </w:rPr>
        <w:t>               </w:t>
      </w:r>
      <w:r>
        <w:rPr>
          <w:rFonts w:ascii="Garamond" w:hAnsi="Garamond" w:cs="Tahoma"/>
          <w:b/>
          <w:bCs/>
          <w:color w:val="000000"/>
        </w:rPr>
        <w:tab/>
      </w:r>
      <w:r>
        <w:rPr>
          <w:rFonts w:ascii="Garamond" w:hAnsi="Garamond" w:cs="Tahoma"/>
          <w:b/>
          <w:bCs/>
          <w:color w:val="000000"/>
        </w:rPr>
        <w:tab/>
      </w:r>
      <w:r>
        <w:rPr>
          <w:rFonts w:ascii="Garamond" w:hAnsi="Garamond" w:cs="Tahoma"/>
          <w:b/>
          <w:bCs/>
          <w:color w:val="000000"/>
        </w:rPr>
        <w:tab/>
      </w:r>
      <w:r>
        <w:rPr>
          <w:rFonts w:ascii="Garamond" w:hAnsi="Garamond" w:cs="Tahoma"/>
          <w:b/>
          <w:bCs/>
          <w:color w:val="000000"/>
        </w:rPr>
        <w:tab/>
      </w:r>
      <w:r w:rsidRPr="008C711C">
        <w:rPr>
          <w:rFonts w:ascii="Garamond" w:hAnsi="Garamond" w:cs="Tahoma"/>
          <w:color w:val="000000"/>
        </w:rPr>
        <w:t>Head, Special Bacteriology</w:t>
      </w:r>
    </w:p>
    <w:p w:rsidR="006B4563" w:rsidRDefault="006B4563" w:rsidP="006B4563">
      <w:pPr>
        <w:ind w:left="3600" w:firstLine="720"/>
        <w:rPr>
          <w:rFonts w:ascii="Garamond" w:hAnsi="Garamond" w:cs="Tahoma"/>
          <w:color w:val="000000"/>
        </w:rPr>
      </w:pPr>
      <w:r w:rsidRPr="008C711C">
        <w:rPr>
          <w:rFonts w:ascii="Garamond" w:hAnsi="Garamond" w:cs="Tahoma"/>
          <w:color w:val="000000"/>
        </w:rPr>
        <w:t>National Microbiology Laboratory</w:t>
      </w:r>
    </w:p>
    <w:p w:rsidR="006B4563" w:rsidRPr="00812517" w:rsidRDefault="006B4563" w:rsidP="006B4563">
      <w:pPr>
        <w:ind w:left="3600" w:firstLine="720"/>
        <w:rPr>
          <w:rFonts w:ascii="Garamond" w:hAnsi="Garamond"/>
          <w:color w:val="000000"/>
        </w:rPr>
      </w:pPr>
      <w:r>
        <w:rPr>
          <w:rFonts w:ascii="Garamond" w:hAnsi="Garamond" w:cs="Tahoma"/>
          <w:color w:val="000000"/>
        </w:rPr>
        <w:t>Winnipeg, MB</w:t>
      </w:r>
      <w:r w:rsidRPr="008C711C">
        <w:rPr>
          <w:rFonts w:ascii="Garamond" w:hAnsi="Garamond" w:cs="Tahoma"/>
          <w:color w:val="000000"/>
        </w:rPr>
        <w:t xml:space="preserve">                                                      </w:t>
      </w:r>
    </w:p>
    <w:p w:rsidR="006B4563" w:rsidRPr="008C711C" w:rsidRDefault="006B4563" w:rsidP="006B4563">
      <w:pPr>
        <w:ind w:left="2880"/>
        <w:rPr>
          <w:rFonts w:ascii="Garamond" w:hAnsi="Garamond"/>
          <w:color w:val="000000"/>
        </w:rPr>
      </w:pPr>
      <w:r w:rsidRPr="008C711C">
        <w:rPr>
          <w:rFonts w:ascii="Garamond" w:hAnsi="Garamond" w:cs="Tahoma"/>
          <w:b/>
          <w:bCs/>
          <w:color w:val="000000"/>
        </w:rPr>
        <w:t>Objectives:</w:t>
      </w:r>
      <w:r w:rsidRPr="008C711C">
        <w:rPr>
          <w:rFonts w:ascii="Garamond" w:hAnsi="Garamond"/>
          <w:color w:val="000000"/>
        </w:rPr>
        <w:br/>
      </w:r>
      <w:r w:rsidRPr="008C711C">
        <w:rPr>
          <w:rFonts w:ascii="Garamond" w:hAnsi="Garamond" w:cs="Tahoma"/>
          <w:color w:val="000000"/>
        </w:rPr>
        <w:t>1.  Describe need for an external proficiency test for 16S rRNA gene sequencing and MALDI-TOF instrumentation</w:t>
      </w:r>
    </w:p>
    <w:p w:rsidR="006B4563" w:rsidRPr="008C711C" w:rsidRDefault="006B4563" w:rsidP="006B4563">
      <w:pPr>
        <w:ind w:left="2880"/>
        <w:rPr>
          <w:rFonts w:ascii="Garamond" w:hAnsi="Garamond"/>
          <w:color w:val="000000"/>
        </w:rPr>
      </w:pPr>
      <w:r w:rsidRPr="008C711C">
        <w:rPr>
          <w:rFonts w:ascii="Garamond" w:hAnsi="Garamond" w:cs="Tahoma"/>
          <w:color w:val="000000"/>
        </w:rPr>
        <w:t>2. Describe 4 bacteria selected for the panel associated with different degrees of complexity for accurate identification</w:t>
      </w:r>
    </w:p>
    <w:p w:rsidR="006B4563" w:rsidRPr="008C711C" w:rsidRDefault="006B4563" w:rsidP="006B4563">
      <w:pPr>
        <w:ind w:left="2880"/>
        <w:rPr>
          <w:rFonts w:ascii="Garamond" w:hAnsi="Garamond"/>
          <w:color w:val="000000"/>
        </w:rPr>
      </w:pPr>
      <w:r>
        <w:rPr>
          <w:rFonts w:ascii="Garamond" w:hAnsi="Garamond" w:cs="Tahoma"/>
          <w:color w:val="000000"/>
        </w:rPr>
        <w:t xml:space="preserve">3. Present results of </w:t>
      </w:r>
      <w:r w:rsidRPr="008C711C">
        <w:rPr>
          <w:rFonts w:ascii="Garamond" w:hAnsi="Garamond" w:cs="Tahoma"/>
          <w:color w:val="000000"/>
        </w:rPr>
        <w:t>participant laboratories for each of the 4 test bact</w:t>
      </w:r>
      <w:r>
        <w:rPr>
          <w:rFonts w:ascii="Garamond" w:hAnsi="Garamond" w:cs="Tahoma"/>
          <w:color w:val="000000"/>
        </w:rPr>
        <w:t xml:space="preserve">eria, striated down by method; </w:t>
      </w:r>
      <w:r w:rsidRPr="008C711C">
        <w:rPr>
          <w:rFonts w:ascii="Garamond" w:hAnsi="Garamond" w:cs="Tahoma"/>
          <w:color w:val="000000"/>
        </w:rPr>
        <w:t>nuances regarding use of both identification method</w:t>
      </w:r>
      <w:r>
        <w:rPr>
          <w:rFonts w:ascii="Garamond" w:hAnsi="Garamond" w:cs="Tahoma"/>
          <w:color w:val="000000"/>
        </w:rPr>
        <w:t xml:space="preserve">s </w:t>
      </w:r>
      <w:r w:rsidRPr="008C711C">
        <w:rPr>
          <w:rFonts w:ascii="Garamond" w:hAnsi="Garamond" w:cs="Tahoma"/>
          <w:color w:val="000000"/>
        </w:rPr>
        <w:t>will be reviewed.</w:t>
      </w:r>
    </w:p>
    <w:p w:rsidR="006B4563" w:rsidRPr="008C711C" w:rsidRDefault="006B4563" w:rsidP="006B4563">
      <w:pPr>
        <w:ind w:left="2160" w:firstLine="720"/>
        <w:rPr>
          <w:rFonts w:ascii="Garamond" w:hAnsi="Garamond"/>
          <w:color w:val="000000"/>
        </w:rPr>
      </w:pPr>
      <w:r w:rsidRPr="008C711C">
        <w:rPr>
          <w:rFonts w:ascii="Garamond" w:hAnsi="Garamond" w:cs="Tahoma"/>
          <w:color w:val="000000"/>
        </w:rPr>
        <w:t xml:space="preserve">4. Discuss </w:t>
      </w:r>
      <w:r>
        <w:rPr>
          <w:rFonts w:ascii="Garamond" w:hAnsi="Garamond" w:cs="Tahoma"/>
          <w:color w:val="000000"/>
        </w:rPr>
        <w:t xml:space="preserve">progress on implementation of </w:t>
      </w:r>
    </w:p>
    <w:p w:rsidR="006B4563" w:rsidRPr="000E0FC9" w:rsidRDefault="006B4563" w:rsidP="006B4563">
      <w:pPr>
        <w:pStyle w:val="BodyTextIndent2"/>
        <w:ind w:left="2880" w:hanging="2880"/>
        <w:rPr>
          <w:rFonts w:cs="Arial"/>
          <w:lang w:bidi="ar-SA"/>
        </w:rPr>
      </w:pPr>
      <w:r w:rsidRPr="000E0FC9">
        <w:rPr>
          <w:rFonts w:cs="Arial"/>
          <w:lang w:bidi="ar-SA"/>
        </w:rPr>
        <w:t xml:space="preserve">  </w:t>
      </w:r>
    </w:p>
    <w:p w:rsidR="006B4563" w:rsidRDefault="006B4563" w:rsidP="00105893">
      <w:pPr>
        <w:rPr>
          <w:rFonts w:ascii="Garamond" w:hAnsi="Garamond" w:cs="Arial"/>
        </w:rPr>
      </w:pPr>
    </w:p>
    <w:p w:rsidR="000A7DE9" w:rsidRPr="000E0FC9" w:rsidRDefault="00DD5137" w:rsidP="006B4563">
      <w:pPr>
        <w:ind w:left="1440" w:hanging="1440"/>
        <w:rPr>
          <w:rFonts w:ascii="Garamond" w:hAnsi="Garamond" w:cs="Arial"/>
          <w:b/>
        </w:rPr>
      </w:pPr>
      <w:r>
        <w:rPr>
          <w:rFonts w:ascii="Garamond" w:hAnsi="Garamond" w:cs="Arial"/>
        </w:rPr>
        <w:t>2:00</w:t>
      </w:r>
      <w:r w:rsidR="00980CBD" w:rsidRPr="008C711C">
        <w:rPr>
          <w:rFonts w:ascii="Garamond" w:hAnsi="Garamond" w:cs="Arial"/>
        </w:rPr>
        <w:t>:</w:t>
      </w:r>
      <w:r w:rsidR="00501B8D">
        <w:rPr>
          <w:rFonts w:ascii="Garamond" w:hAnsi="Garamond" w:cs="Arial"/>
        </w:rPr>
        <w:t>3:</w:t>
      </w:r>
      <w:r w:rsidR="00980CBD" w:rsidRPr="008C711C">
        <w:rPr>
          <w:rFonts w:ascii="Garamond" w:hAnsi="Garamond" w:cs="Arial"/>
        </w:rPr>
        <w:t>30 pm</w:t>
      </w:r>
      <w:r w:rsidR="00980CBD" w:rsidRPr="000E0FC9">
        <w:rPr>
          <w:rFonts w:ascii="Garamond" w:hAnsi="Garamond" w:cs="Arial"/>
          <w:b/>
        </w:rPr>
        <w:tab/>
      </w:r>
      <w:r w:rsidR="00265A25">
        <w:rPr>
          <w:rFonts w:ascii="Garamond" w:hAnsi="Garamond" w:cs="Arial"/>
          <w:b/>
        </w:rPr>
        <w:t>Tell Us About Your Labo</w:t>
      </w:r>
      <w:r w:rsidR="009E5C51">
        <w:rPr>
          <w:rFonts w:ascii="Garamond" w:hAnsi="Garamond" w:cs="Arial"/>
          <w:b/>
        </w:rPr>
        <w:t>ra</w:t>
      </w:r>
      <w:r w:rsidR="00265A25">
        <w:rPr>
          <w:rFonts w:ascii="Garamond" w:hAnsi="Garamond" w:cs="Arial"/>
          <w:b/>
        </w:rPr>
        <w:t xml:space="preserve">tory.  A Chance to Describe Testing in Your Laboratory, </w:t>
      </w:r>
      <w:r w:rsidR="000A7DE9" w:rsidRPr="000E0FC9">
        <w:rPr>
          <w:rFonts w:ascii="Garamond" w:hAnsi="Garamond" w:cs="Arial"/>
          <w:b/>
        </w:rPr>
        <w:t>Trouble-shooting</w:t>
      </w:r>
      <w:r w:rsidR="008C711C">
        <w:rPr>
          <w:rFonts w:ascii="Garamond" w:hAnsi="Garamond" w:cs="Arial"/>
          <w:b/>
        </w:rPr>
        <w:t>/Interesting Cases</w:t>
      </w:r>
    </w:p>
    <w:p w:rsidR="00A419F5" w:rsidRPr="000E0FC9" w:rsidRDefault="00A419F5" w:rsidP="000A7DE9">
      <w:pPr>
        <w:pStyle w:val="BodyTextIndent2"/>
        <w:ind w:firstLine="0"/>
        <w:rPr>
          <w:rFonts w:cs="Arial"/>
          <w:lang w:bidi="ar-SA"/>
        </w:rPr>
      </w:pPr>
    </w:p>
    <w:p w:rsidR="00F466A9" w:rsidRDefault="000A7DE9" w:rsidP="00265A25">
      <w:pPr>
        <w:pStyle w:val="BodyTextIndent2"/>
        <w:ind w:left="2880" w:firstLine="0"/>
        <w:rPr>
          <w:rFonts w:cs="Arial"/>
          <w:lang w:bidi="ar-SA"/>
        </w:rPr>
      </w:pPr>
      <w:r w:rsidRPr="000E0FC9">
        <w:rPr>
          <w:rFonts w:cs="Arial"/>
          <w:b/>
          <w:lang w:bidi="ar-SA"/>
        </w:rPr>
        <w:t>Chair:</w:t>
      </w:r>
      <w:r w:rsidR="008E6C6E" w:rsidRPr="000E0FC9">
        <w:rPr>
          <w:rFonts w:cs="Arial"/>
          <w:lang w:bidi="ar-SA"/>
        </w:rPr>
        <w:t xml:space="preserve">  </w:t>
      </w:r>
      <w:r w:rsidR="00584910">
        <w:rPr>
          <w:rFonts w:cs="Arial"/>
          <w:lang w:bidi="ar-SA"/>
        </w:rPr>
        <w:t>TBD</w:t>
      </w:r>
    </w:p>
    <w:p w:rsidR="00F466A9" w:rsidRDefault="00F466A9" w:rsidP="00265A25">
      <w:pPr>
        <w:pStyle w:val="BodyTextIndent2"/>
        <w:ind w:left="2880" w:firstLine="0"/>
        <w:rPr>
          <w:rFonts w:cs="Arial"/>
          <w:lang w:bidi="ar-SA"/>
        </w:rPr>
      </w:pPr>
    </w:p>
    <w:p w:rsidR="00F466A9" w:rsidRPr="00F466A9" w:rsidRDefault="00F466A9" w:rsidP="00265A25">
      <w:pPr>
        <w:pStyle w:val="BodyTextIndent2"/>
        <w:ind w:left="2880" w:firstLine="0"/>
        <w:rPr>
          <w:rFonts w:cs="Arial"/>
          <w:b/>
          <w:lang w:bidi="ar-SA"/>
        </w:rPr>
      </w:pPr>
      <w:r w:rsidRPr="00F466A9">
        <w:rPr>
          <w:rFonts w:cs="Arial"/>
          <w:b/>
          <w:lang w:bidi="ar-SA"/>
        </w:rPr>
        <w:t>Objectives:</w:t>
      </w:r>
    </w:p>
    <w:p w:rsidR="00F466A9" w:rsidRPr="00F466A9" w:rsidRDefault="00F466A9" w:rsidP="00F466A9">
      <w:pPr>
        <w:pStyle w:val="BodyTextIndent2"/>
        <w:numPr>
          <w:ilvl w:val="0"/>
          <w:numId w:val="14"/>
        </w:numPr>
        <w:rPr>
          <w:color w:val="000000"/>
        </w:rPr>
      </w:pPr>
      <w:r>
        <w:rPr>
          <w:rFonts w:cs="Arial"/>
          <w:lang w:bidi="ar-SA"/>
        </w:rPr>
        <w:t xml:space="preserve"> To allow laboratories across Canada to showcase new molecular assays/technologies employed in their laboratory and indicate their clinical impact.</w:t>
      </w:r>
    </w:p>
    <w:p w:rsidR="00F466A9" w:rsidRPr="00F466A9" w:rsidRDefault="00F466A9" w:rsidP="00F466A9">
      <w:pPr>
        <w:pStyle w:val="BodyTextIndent2"/>
        <w:numPr>
          <w:ilvl w:val="0"/>
          <w:numId w:val="14"/>
        </w:numPr>
        <w:rPr>
          <w:color w:val="000000"/>
        </w:rPr>
      </w:pPr>
      <w:r>
        <w:rPr>
          <w:rFonts w:cs="Arial"/>
          <w:lang w:bidi="ar-SA"/>
        </w:rPr>
        <w:t>To allow laboratories to share their experiences with molecular assays including trouble-shooting.</w:t>
      </w:r>
    </w:p>
    <w:p w:rsidR="004C1B0A" w:rsidRDefault="00F466A9" w:rsidP="00F466A9">
      <w:pPr>
        <w:pStyle w:val="BodyTextIndent2"/>
        <w:numPr>
          <w:ilvl w:val="0"/>
          <w:numId w:val="14"/>
        </w:numPr>
        <w:rPr>
          <w:color w:val="000000"/>
        </w:rPr>
      </w:pPr>
      <w:r>
        <w:rPr>
          <w:rFonts w:cs="Arial"/>
          <w:lang w:bidi="ar-SA"/>
        </w:rPr>
        <w:t>To create an opportunity for sharing of ideas and experience for laboratories across Canada using molecular technologies.</w:t>
      </w:r>
      <w:r w:rsidR="00A419F5" w:rsidRPr="000E0FC9">
        <w:rPr>
          <w:rFonts w:cs="Arial"/>
          <w:lang w:bidi="ar-SA"/>
        </w:rPr>
        <w:tab/>
      </w:r>
    </w:p>
    <w:p w:rsidR="00812517" w:rsidRPr="00105893" w:rsidRDefault="00812517" w:rsidP="004C1B0A">
      <w:pPr>
        <w:ind w:left="4320"/>
        <w:rPr>
          <w:rFonts w:ascii="Garamond" w:hAnsi="Garamond"/>
          <w:color w:val="000000"/>
        </w:rPr>
      </w:pPr>
    </w:p>
    <w:p w:rsidR="00105893" w:rsidRPr="0013140A" w:rsidRDefault="00105893" w:rsidP="0013140A">
      <w:pPr>
        <w:pStyle w:val="ListParagraph"/>
        <w:numPr>
          <w:ilvl w:val="0"/>
          <w:numId w:val="15"/>
        </w:numPr>
        <w:spacing w:line="253" w:lineRule="atLeast"/>
        <w:ind w:left="284" w:hanging="284"/>
        <w:rPr>
          <w:rFonts w:ascii="Garamond" w:hAnsi="Garamond"/>
          <w:color w:val="000000"/>
        </w:rPr>
      </w:pPr>
      <w:bookmarkStart w:id="1" w:name="StepFour"/>
      <w:bookmarkEnd w:id="1"/>
      <w:r w:rsidRPr="0013140A">
        <w:rPr>
          <w:rFonts w:ascii="Garamond" w:hAnsi="Garamond"/>
          <w:b/>
        </w:rPr>
        <w:lastRenderedPageBreak/>
        <w:t>Automated workflow for bacterial whole genome sequencing in a Public Health</w:t>
      </w:r>
      <w:r w:rsidR="00287D94" w:rsidRPr="0013140A">
        <w:rPr>
          <w:rFonts w:ascii="Garamond" w:hAnsi="Garamond"/>
          <w:b/>
        </w:rPr>
        <w:t xml:space="preserve"> </w:t>
      </w:r>
      <w:r w:rsidRPr="0013140A">
        <w:rPr>
          <w:rFonts w:ascii="Garamond" w:hAnsi="Garamond"/>
          <w:b/>
        </w:rPr>
        <w:t>laboratory</w:t>
      </w:r>
    </w:p>
    <w:p w:rsidR="00105893" w:rsidRPr="00105893" w:rsidRDefault="00105893" w:rsidP="0013140A">
      <w:pPr>
        <w:pStyle w:val="NoSpacing"/>
        <w:ind w:left="284"/>
        <w:rPr>
          <w:rFonts w:ascii="Garamond" w:hAnsi="Garamond"/>
          <w:sz w:val="24"/>
          <w:szCs w:val="24"/>
          <w:vertAlign w:val="superscript"/>
        </w:rPr>
      </w:pPr>
      <w:r w:rsidRPr="00105893">
        <w:rPr>
          <w:rFonts w:ascii="Garamond" w:hAnsi="Garamond"/>
          <w:sz w:val="24"/>
          <w:szCs w:val="24"/>
        </w:rPr>
        <w:t xml:space="preserve">T. Lee, R, Azana, V. Tang, </w:t>
      </w:r>
      <w:r w:rsidRPr="00864C06">
        <w:rPr>
          <w:rFonts w:ascii="Garamond" w:hAnsi="Garamond"/>
          <w:b/>
          <w:sz w:val="24"/>
          <w:szCs w:val="24"/>
        </w:rPr>
        <w:t>B. Auk</w:t>
      </w:r>
      <w:r w:rsidRPr="00105893">
        <w:rPr>
          <w:rFonts w:ascii="Garamond" w:hAnsi="Garamond"/>
          <w:sz w:val="24"/>
          <w:szCs w:val="24"/>
        </w:rPr>
        <w:t>, N. Prystajecky, L. Hoang, M. Croxen</w:t>
      </w:r>
    </w:p>
    <w:p w:rsidR="00105893" w:rsidRPr="00105893" w:rsidRDefault="00105893" w:rsidP="0013140A">
      <w:pPr>
        <w:pStyle w:val="NoSpacing"/>
        <w:ind w:left="284"/>
        <w:rPr>
          <w:rFonts w:ascii="Garamond" w:hAnsi="Garamond"/>
          <w:sz w:val="24"/>
          <w:szCs w:val="24"/>
        </w:rPr>
      </w:pPr>
      <w:r w:rsidRPr="00105893">
        <w:rPr>
          <w:rFonts w:ascii="Garamond" w:hAnsi="Garamond"/>
          <w:sz w:val="24"/>
          <w:szCs w:val="24"/>
        </w:rPr>
        <w:t>BCCDC Public Health Laboratory, Vancouver, British Columbia</w:t>
      </w:r>
      <w:r w:rsidRPr="00105893">
        <w:rPr>
          <w:rFonts w:ascii="Garamond" w:hAnsi="Garamond"/>
          <w:sz w:val="24"/>
          <w:szCs w:val="24"/>
          <w:vertAlign w:val="superscript"/>
        </w:rPr>
        <w:t xml:space="preserve"> </w:t>
      </w:r>
    </w:p>
    <w:p w:rsidR="00A80F08" w:rsidRPr="004C1B0A" w:rsidRDefault="00A80F08" w:rsidP="0013140A">
      <w:pPr>
        <w:ind w:left="284" w:hanging="284"/>
        <w:rPr>
          <w:rFonts w:ascii="Garamond" w:hAnsi="Garamond"/>
          <w:color w:val="000000"/>
        </w:rPr>
      </w:pPr>
    </w:p>
    <w:p w:rsidR="00864C06" w:rsidRPr="0013140A" w:rsidRDefault="00864C06" w:rsidP="0013140A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Garamond" w:hAnsi="Garamond" w:cs="TimesNewRomanPS-BoldMT"/>
          <w:b/>
          <w:bCs/>
        </w:rPr>
      </w:pPr>
      <w:r w:rsidRPr="0013140A">
        <w:rPr>
          <w:rFonts w:ascii="Garamond" w:hAnsi="Garamond" w:cs="TimesNewRomanPS-BoldMT"/>
          <w:b/>
          <w:bCs/>
        </w:rPr>
        <w:t>The Alberta Provincial Pediatric EnTeric Infection TEam (APPETITE): Province-wide</w:t>
      </w:r>
      <w:r w:rsidR="00FF0376" w:rsidRPr="0013140A">
        <w:rPr>
          <w:rFonts w:ascii="Garamond" w:hAnsi="Garamond" w:cs="TimesNewRomanPS-BoldMT"/>
          <w:b/>
          <w:bCs/>
        </w:rPr>
        <w:t xml:space="preserve"> </w:t>
      </w:r>
      <w:r w:rsidRPr="0013140A">
        <w:rPr>
          <w:rFonts w:ascii="Garamond" w:hAnsi="Garamond" w:cs="TimesNewRomanPS-BoldMT"/>
          <w:b/>
          <w:bCs/>
        </w:rPr>
        <w:t>Identification of Enteric Pathogens Responsible for Childhood Gastroenteritis.</w:t>
      </w:r>
    </w:p>
    <w:p w:rsidR="00864C06" w:rsidRPr="00864C06" w:rsidRDefault="00864C06" w:rsidP="0013140A">
      <w:pPr>
        <w:autoSpaceDE w:val="0"/>
        <w:autoSpaceDN w:val="0"/>
        <w:adjustRightInd w:val="0"/>
        <w:ind w:left="284"/>
        <w:rPr>
          <w:rFonts w:ascii="Garamond" w:hAnsi="Garamond" w:cs="TimesNewRomanPSMT"/>
        </w:rPr>
      </w:pPr>
      <w:r w:rsidRPr="00864C06">
        <w:rPr>
          <w:rFonts w:ascii="Garamond" w:hAnsi="Garamond" w:cs="TimesNewRomanPS-BoldMT"/>
          <w:b/>
          <w:bCs/>
        </w:rPr>
        <w:t>Parsons BD</w:t>
      </w:r>
      <w:r w:rsidRPr="00864C06">
        <w:rPr>
          <w:rFonts w:ascii="Garamond" w:hAnsi="Garamond" w:cs="TimesNewRomanPSMT"/>
        </w:rPr>
        <w:t>, Zhuo R</w:t>
      </w:r>
      <w:r w:rsidR="00F32378">
        <w:rPr>
          <w:rFonts w:ascii="Garamond" w:hAnsi="Garamond" w:cs="TimesNewRomanPSMT"/>
        </w:rPr>
        <w:t>,</w:t>
      </w:r>
      <w:r w:rsidRPr="00864C06">
        <w:rPr>
          <w:rFonts w:ascii="Garamond" w:hAnsi="Garamond" w:cs="TimesNewRomanPSMT"/>
        </w:rPr>
        <w:t xml:space="preserve"> Chui L, Lee BE, Pang XL, Louie M, Ferrato C and Freedman SB on</w:t>
      </w:r>
    </w:p>
    <w:p w:rsidR="004C1B0A" w:rsidRDefault="00864C06" w:rsidP="0013140A">
      <w:pPr>
        <w:spacing w:line="253" w:lineRule="atLeast"/>
        <w:ind w:left="284"/>
        <w:rPr>
          <w:rFonts w:ascii="Garamond" w:hAnsi="Garamond" w:cs="TimesNewRomanPSMT"/>
        </w:rPr>
      </w:pPr>
      <w:r w:rsidRPr="00864C06">
        <w:rPr>
          <w:rFonts w:ascii="Garamond" w:hAnsi="Garamond" w:cs="TimesNewRomanPSMT"/>
        </w:rPr>
        <w:t>behalf of the APPETITE Team.</w:t>
      </w:r>
    </w:p>
    <w:p w:rsidR="00864C06" w:rsidRPr="00864C06" w:rsidRDefault="00864C06" w:rsidP="0013140A">
      <w:pPr>
        <w:spacing w:line="253" w:lineRule="atLeast"/>
        <w:ind w:left="284" w:hanging="284"/>
        <w:rPr>
          <w:rFonts w:ascii="Garamond" w:hAnsi="Garamond"/>
          <w:color w:val="000000"/>
        </w:rPr>
      </w:pPr>
    </w:p>
    <w:p w:rsidR="00F32378" w:rsidRPr="00F32378" w:rsidRDefault="00F32378" w:rsidP="0013140A">
      <w:pPr>
        <w:pStyle w:val="NoSpacing"/>
        <w:numPr>
          <w:ilvl w:val="0"/>
          <w:numId w:val="15"/>
        </w:numPr>
        <w:ind w:left="284" w:hanging="284"/>
        <w:rPr>
          <w:rFonts w:ascii="Garamond" w:hAnsi="Garamond"/>
          <w:b/>
          <w:sz w:val="24"/>
          <w:szCs w:val="24"/>
        </w:rPr>
      </w:pPr>
      <w:r w:rsidRPr="00F32378">
        <w:rPr>
          <w:rFonts w:ascii="Garamond" w:hAnsi="Garamond"/>
          <w:b/>
          <w:sz w:val="24"/>
          <w:szCs w:val="24"/>
        </w:rPr>
        <w:t xml:space="preserve">Evaluation of a qPCR Assay to Screen Water Samples for </w:t>
      </w:r>
      <w:r w:rsidRPr="00F32378">
        <w:rPr>
          <w:rFonts w:ascii="Garamond" w:hAnsi="Garamond"/>
          <w:b/>
          <w:i/>
          <w:sz w:val="24"/>
          <w:szCs w:val="24"/>
        </w:rPr>
        <w:t>Legionella</w:t>
      </w:r>
      <w:r w:rsidRPr="00F32378">
        <w:rPr>
          <w:rFonts w:ascii="Garamond" w:hAnsi="Garamond"/>
          <w:b/>
          <w:sz w:val="24"/>
          <w:szCs w:val="24"/>
        </w:rPr>
        <w:t xml:space="preserve"> species</w:t>
      </w:r>
    </w:p>
    <w:p w:rsidR="00F32378" w:rsidRPr="00F32378" w:rsidRDefault="00F32378" w:rsidP="0013140A">
      <w:pPr>
        <w:pStyle w:val="NoSpacing"/>
        <w:ind w:left="284"/>
        <w:rPr>
          <w:rFonts w:ascii="Garamond" w:hAnsi="Garamond"/>
          <w:sz w:val="24"/>
          <w:szCs w:val="24"/>
          <w:vertAlign w:val="superscript"/>
        </w:rPr>
      </w:pPr>
      <w:r w:rsidRPr="00F32378">
        <w:rPr>
          <w:rFonts w:ascii="Garamond" w:hAnsi="Garamond"/>
          <w:sz w:val="24"/>
          <w:szCs w:val="24"/>
        </w:rPr>
        <w:t xml:space="preserve">Eisler D, Tsang F, Yu V, Yu D, Auk B and </w:t>
      </w:r>
      <w:r w:rsidRPr="00F32378">
        <w:rPr>
          <w:rFonts w:ascii="Garamond" w:hAnsi="Garamond"/>
          <w:b/>
          <w:sz w:val="24"/>
          <w:szCs w:val="24"/>
        </w:rPr>
        <w:t>Prystajecky N</w:t>
      </w:r>
      <w:r w:rsidRPr="00F32378">
        <w:rPr>
          <w:rFonts w:ascii="Garamond" w:hAnsi="Garamond"/>
          <w:sz w:val="24"/>
          <w:szCs w:val="24"/>
        </w:rPr>
        <w:t>.</w:t>
      </w:r>
    </w:p>
    <w:p w:rsidR="00F32378" w:rsidRPr="00F32378" w:rsidRDefault="00F32378" w:rsidP="0013140A">
      <w:pPr>
        <w:pStyle w:val="NoSpacing"/>
        <w:ind w:left="284"/>
        <w:rPr>
          <w:rFonts w:ascii="Garamond" w:hAnsi="Garamond"/>
          <w:sz w:val="24"/>
          <w:szCs w:val="24"/>
          <w:vertAlign w:val="superscript"/>
        </w:rPr>
      </w:pPr>
      <w:r w:rsidRPr="00F32378">
        <w:rPr>
          <w:rFonts w:ascii="Garamond" w:hAnsi="Garamond"/>
          <w:sz w:val="24"/>
          <w:szCs w:val="24"/>
        </w:rPr>
        <w:t>BCCDC Public Health Laboratory, Vancouver, British Columbia</w:t>
      </w:r>
      <w:r w:rsidRPr="00F32378">
        <w:rPr>
          <w:rFonts w:ascii="Garamond" w:hAnsi="Garamond"/>
          <w:sz w:val="24"/>
          <w:szCs w:val="24"/>
          <w:vertAlign w:val="superscript"/>
        </w:rPr>
        <w:t xml:space="preserve"> </w:t>
      </w:r>
    </w:p>
    <w:p w:rsidR="00F32378" w:rsidRDefault="00F32378" w:rsidP="0013140A">
      <w:pPr>
        <w:pStyle w:val="NoSpacing"/>
        <w:ind w:left="284"/>
        <w:rPr>
          <w:rFonts w:ascii="Garamond" w:hAnsi="Garamond"/>
          <w:sz w:val="24"/>
          <w:szCs w:val="24"/>
        </w:rPr>
      </w:pPr>
      <w:r w:rsidRPr="00F32378">
        <w:rPr>
          <w:rFonts w:ascii="Garamond" w:hAnsi="Garamond"/>
          <w:sz w:val="24"/>
          <w:szCs w:val="24"/>
        </w:rPr>
        <w:t>Department of Pathology and Laboratory Medicine, University of British Columbia</w:t>
      </w:r>
    </w:p>
    <w:p w:rsidR="00C33471" w:rsidRDefault="00C33471" w:rsidP="0013140A">
      <w:pPr>
        <w:pStyle w:val="NoSpacing"/>
        <w:ind w:left="284" w:hanging="284"/>
        <w:rPr>
          <w:rFonts w:ascii="Garamond" w:hAnsi="Garamond"/>
          <w:sz w:val="24"/>
          <w:szCs w:val="24"/>
        </w:rPr>
      </w:pPr>
    </w:p>
    <w:p w:rsidR="00C33471" w:rsidRPr="00C33471" w:rsidRDefault="00C33471" w:rsidP="0013140A">
      <w:pPr>
        <w:pStyle w:val="NoSpacing"/>
        <w:numPr>
          <w:ilvl w:val="0"/>
          <w:numId w:val="15"/>
        </w:numPr>
        <w:ind w:left="284" w:hanging="284"/>
        <w:rPr>
          <w:rFonts w:ascii="Garamond" w:hAnsi="Garamond"/>
          <w:b/>
          <w:sz w:val="24"/>
          <w:szCs w:val="24"/>
        </w:rPr>
      </w:pPr>
      <w:r w:rsidRPr="00C33471">
        <w:rPr>
          <w:rFonts w:ascii="Garamond" w:hAnsi="Garamond"/>
          <w:b/>
          <w:sz w:val="24"/>
          <w:szCs w:val="24"/>
        </w:rPr>
        <w:t>Molecular Serotyping for Salmonella in Alberta.</w:t>
      </w:r>
    </w:p>
    <w:p w:rsidR="00C33471" w:rsidRPr="00C33471" w:rsidRDefault="00C33471" w:rsidP="0013140A">
      <w:pPr>
        <w:pStyle w:val="NoSpacing"/>
        <w:ind w:left="284"/>
        <w:rPr>
          <w:rFonts w:ascii="Garamond" w:hAnsi="Garamond"/>
          <w:b/>
          <w:sz w:val="24"/>
          <w:szCs w:val="24"/>
        </w:rPr>
      </w:pPr>
      <w:r w:rsidRPr="00C33471">
        <w:rPr>
          <w:rFonts w:ascii="Garamond" w:hAnsi="Garamond"/>
          <w:b/>
          <w:sz w:val="24"/>
          <w:szCs w:val="24"/>
        </w:rPr>
        <w:t xml:space="preserve">Chui, L.  </w:t>
      </w:r>
    </w:p>
    <w:p w:rsidR="00C33471" w:rsidRDefault="00C33471" w:rsidP="0013140A">
      <w:pPr>
        <w:pStyle w:val="NoSpacing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Alberta Health Services, Edmonton, AB</w:t>
      </w:r>
    </w:p>
    <w:p w:rsidR="00C33471" w:rsidRDefault="00C33471" w:rsidP="0013140A">
      <w:pPr>
        <w:pStyle w:val="NoSpacing"/>
        <w:ind w:left="284"/>
        <w:rPr>
          <w:rFonts w:ascii="Garamond" w:hAnsi="Garamond"/>
          <w:sz w:val="24"/>
          <w:szCs w:val="24"/>
        </w:rPr>
      </w:pPr>
    </w:p>
    <w:p w:rsidR="00AF592E" w:rsidRPr="0013140A" w:rsidRDefault="00AF592E" w:rsidP="0013140A">
      <w:pPr>
        <w:pStyle w:val="NormalWeb"/>
        <w:numPr>
          <w:ilvl w:val="0"/>
          <w:numId w:val="15"/>
        </w:numPr>
        <w:shd w:val="clear" w:color="auto" w:fill="FFFFFF"/>
        <w:ind w:left="284" w:hanging="284"/>
        <w:contextualSpacing/>
        <w:rPr>
          <w:rFonts w:ascii="Garamond" w:hAnsi="Garamond"/>
          <w:b/>
          <w:color w:val="333333"/>
        </w:rPr>
      </w:pPr>
      <w:r w:rsidRPr="00AF592E">
        <w:rPr>
          <w:rFonts w:ascii="Garamond" w:hAnsi="Garamond"/>
          <w:b/>
          <w:color w:val="333333"/>
        </w:rPr>
        <w:t xml:space="preserve">Preliminary Evaluation of a Laboratory Developed Multiplex Gastroenteritis Assay </w:t>
      </w:r>
      <w:r w:rsidRPr="0013140A">
        <w:rPr>
          <w:rFonts w:ascii="Garamond" w:hAnsi="Garamond"/>
          <w:b/>
          <w:color w:val="333333"/>
        </w:rPr>
        <w:t>and the SeeGene Allplex Gastrointestinal Full Panel</w:t>
      </w:r>
    </w:p>
    <w:p w:rsidR="00AF592E" w:rsidRPr="00AF592E" w:rsidRDefault="00AF592E" w:rsidP="0013140A">
      <w:pPr>
        <w:pStyle w:val="NormalWeb"/>
        <w:shd w:val="clear" w:color="auto" w:fill="FFFFFF"/>
        <w:ind w:left="284"/>
        <w:contextualSpacing/>
        <w:rPr>
          <w:rFonts w:ascii="Garamond" w:hAnsi="Garamond"/>
          <w:color w:val="333333"/>
          <w:vertAlign w:val="superscript"/>
        </w:rPr>
      </w:pPr>
      <w:r w:rsidRPr="00AF592E">
        <w:rPr>
          <w:rFonts w:ascii="Garamond" w:hAnsi="Garamond"/>
          <w:b/>
          <w:color w:val="333333"/>
        </w:rPr>
        <w:t>Robert Needle</w:t>
      </w:r>
      <w:r w:rsidRPr="00AF592E">
        <w:rPr>
          <w:rFonts w:ascii="Garamond" w:hAnsi="Garamond"/>
          <w:b/>
          <w:color w:val="333333"/>
          <w:vertAlign w:val="superscript"/>
        </w:rPr>
        <w:t>1</w:t>
      </w:r>
      <w:r w:rsidRPr="00AF592E">
        <w:rPr>
          <w:rFonts w:ascii="Garamond" w:hAnsi="Garamond"/>
          <w:color w:val="333333"/>
        </w:rPr>
        <w:t>, Dr. George Zahariadis</w:t>
      </w:r>
      <w:r w:rsidRPr="00AF592E">
        <w:rPr>
          <w:rFonts w:ascii="Garamond" w:hAnsi="Garamond"/>
          <w:color w:val="333333"/>
          <w:vertAlign w:val="superscript"/>
        </w:rPr>
        <w:t>1,2</w:t>
      </w:r>
    </w:p>
    <w:p w:rsidR="00AF592E" w:rsidRPr="00AF592E" w:rsidRDefault="00AF592E" w:rsidP="0013140A">
      <w:pPr>
        <w:pStyle w:val="NormalWeb"/>
        <w:shd w:val="clear" w:color="auto" w:fill="FFFFFF"/>
        <w:ind w:left="284"/>
        <w:contextualSpacing/>
        <w:rPr>
          <w:rFonts w:ascii="Garamond" w:hAnsi="Garamond"/>
          <w:color w:val="333333"/>
        </w:rPr>
      </w:pPr>
      <w:r w:rsidRPr="00AF592E">
        <w:rPr>
          <w:rFonts w:ascii="Garamond" w:hAnsi="Garamond"/>
          <w:color w:val="333333"/>
        </w:rPr>
        <w:t>Public Health and Microbiolo</w:t>
      </w:r>
      <w:r w:rsidR="0013140A">
        <w:rPr>
          <w:rFonts w:ascii="Garamond" w:hAnsi="Garamond"/>
          <w:color w:val="333333"/>
        </w:rPr>
        <w:t>gy Laboratory, Eastern Health,</w:t>
      </w:r>
      <w:r w:rsidRPr="00AF592E">
        <w:rPr>
          <w:rFonts w:ascii="Garamond" w:hAnsi="Garamond"/>
          <w:color w:val="333333"/>
        </w:rPr>
        <w:t xml:space="preserve"> Memorial University of Newfoundland, St. John’s, Newfoundland</w:t>
      </w:r>
    </w:p>
    <w:p w:rsidR="00AF592E" w:rsidRDefault="00AF592E" w:rsidP="0013140A">
      <w:pPr>
        <w:pStyle w:val="NoSpacing"/>
        <w:ind w:left="284" w:hanging="284"/>
        <w:rPr>
          <w:rFonts w:ascii="Garamond" w:hAnsi="Garamond"/>
          <w:b/>
          <w:sz w:val="24"/>
          <w:szCs w:val="24"/>
        </w:rPr>
      </w:pPr>
    </w:p>
    <w:p w:rsidR="00C33471" w:rsidRPr="00C33471" w:rsidRDefault="00C33471" w:rsidP="0013140A">
      <w:pPr>
        <w:pStyle w:val="NoSpacing"/>
        <w:numPr>
          <w:ilvl w:val="0"/>
          <w:numId w:val="15"/>
        </w:numPr>
        <w:ind w:left="284" w:hanging="284"/>
        <w:rPr>
          <w:rFonts w:ascii="Garamond" w:hAnsi="Garamond"/>
          <w:b/>
          <w:sz w:val="24"/>
          <w:szCs w:val="24"/>
        </w:rPr>
      </w:pPr>
      <w:r w:rsidRPr="00C33471">
        <w:rPr>
          <w:rFonts w:ascii="Garamond" w:hAnsi="Garamond"/>
          <w:b/>
          <w:sz w:val="24"/>
          <w:szCs w:val="24"/>
        </w:rPr>
        <w:t>Gastrointestinal Pathogen Testing by Multiplex PCR in a Paediatric Hospital.</w:t>
      </w:r>
    </w:p>
    <w:p w:rsidR="00C33471" w:rsidRDefault="00C33471" w:rsidP="0013140A">
      <w:pPr>
        <w:pStyle w:val="NoSpacing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Petrich, A., and Richardson, S.  </w:t>
      </w:r>
    </w:p>
    <w:p w:rsidR="00C33471" w:rsidRDefault="00C33471" w:rsidP="0013140A">
      <w:pPr>
        <w:pStyle w:val="NoSpacing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Hospital for Sick Children, Toronto, ON</w:t>
      </w:r>
    </w:p>
    <w:p w:rsidR="0013140A" w:rsidRDefault="0013140A" w:rsidP="0013140A">
      <w:pPr>
        <w:pStyle w:val="NoSpacing"/>
        <w:ind w:left="284" w:hanging="284"/>
        <w:rPr>
          <w:rFonts w:ascii="Garamond" w:hAnsi="Garamond"/>
          <w:sz w:val="24"/>
          <w:szCs w:val="24"/>
        </w:rPr>
      </w:pPr>
    </w:p>
    <w:p w:rsidR="0013140A" w:rsidRPr="00105893" w:rsidRDefault="0013140A" w:rsidP="0013140A">
      <w:pPr>
        <w:pStyle w:val="NoSpacing"/>
        <w:numPr>
          <w:ilvl w:val="0"/>
          <w:numId w:val="15"/>
        </w:numPr>
        <w:ind w:left="284" w:hanging="284"/>
        <w:rPr>
          <w:rFonts w:ascii="Garamond" w:hAnsi="Garamond"/>
          <w:b/>
          <w:sz w:val="24"/>
          <w:szCs w:val="24"/>
        </w:rPr>
      </w:pPr>
      <w:r w:rsidRPr="00105893">
        <w:rPr>
          <w:rFonts w:ascii="Garamond" w:hAnsi="Garamond"/>
          <w:b/>
          <w:sz w:val="24"/>
          <w:szCs w:val="24"/>
        </w:rPr>
        <w:t>Modernization of the Enterics Laboratory for the Genomics Era</w:t>
      </w:r>
    </w:p>
    <w:p w:rsidR="0013140A" w:rsidRPr="00105893" w:rsidRDefault="0013140A" w:rsidP="0013140A">
      <w:pPr>
        <w:pStyle w:val="NoSpacing"/>
        <w:ind w:left="284"/>
        <w:rPr>
          <w:rFonts w:ascii="Garamond" w:hAnsi="Garamond"/>
          <w:sz w:val="24"/>
          <w:szCs w:val="24"/>
        </w:rPr>
      </w:pPr>
      <w:r w:rsidRPr="00287D94">
        <w:rPr>
          <w:rFonts w:ascii="Garamond" w:hAnsi="Garamond"/>
          <w:b/>
          <w:sz w:val="24"/>
          <w:szCs w:val="24"/>
        </w:rPr>
        <w:t>S. Christianson</w:t>
      </w:r>
      <w:r w:rsidRPr="00105893">
        <w:rPr>
          <w:rFonts w:ascii="Garamond" w:hAnsi="Garamond"/>
          <w:sz w:val="24"/>
          <w:szCs w:val="24"/>
        </w:rPr>
        <w:t>, A Reimer, L Tschetter, C Nadon</w:t>
      </w:r>
    </w:p>
    <w:p w:rsidR="0013140A" w:rsidRPr="00105893" w:rsidRDefault="0013140A" w:rsidP="0013140A">
      <w:pPr>
        <w:pStyle w:val="NoSpacing"/>
        <w:tabs>
          <w:tab w:val="left" w:pos="7440"/>
        </w:tabs>
        <w:ind w:left="284"/>
        <w:rPr>
          <w:rFonts w:ascii="Garamond" w:hAnsi="Garamond"/>
          <w:color w:val="000000"/>
          <w:sz w:val="24"/>
          <w:szCs w:val="24"/>
        </w:rPr>
      </w:pPr>
      <w:r w:rsidRPr="00105893">
        <w:rPr>
          <w:rFonts w:ascii="Garamond" w:hAnsi="Garamond"/>
          <w:color w:val="000000"/>
          <w:sz w:val="24"/>
          <w:szCs w:val="24"/>
        </w:rPr>
        <w:t>National Microbiology Laboratory, Public Health Agency of Canada</w:t>
      </w:r>
    </w:p>
    <w:p w:rsidR="0013140A" w:rsidRDefault="0013140A" w:rsidP="00EC03D1">
      <w:pPr>
        <w:pStyle w:val="NoSpacing"/>
        <w:ind w:firstLine="720"/>
        <w:rPr>
          <w:rFonts w:ascii="Garamond" w:hAnsi="Garamond"/>
          <w:sz w:val="24"/>
          <w:szCs w:val="24"/>
        </w:rPr>
      </w:pPr>
    </w:p>
    <w:p w:rsidR="00EC03D1" w:rsidRPr="00F32378" w:rsidRDefault="00EC03D1" w:rsidP="00EC03D1">
      <w:pPr>
        <w:pStyle w:val="NoSpacing"/>
        <w:ind w:firstLine="720"/>
        <w:rPr>
          <w:rFonts w:ascii="Garamond" w:hAnsi="Garamond"/>
          <w:sz w:val="24"/>
          <w:szCs w:val="24"/>
        </w:rPr>
      </w:pPr>
    </w:p>
    <w:p w:rsidR="00EC03D1" w:rsidRDefault="00EC03D1" w:rsidP="00EC03D1">
      <w:pPr>
        <w:spacing w:line="253" w:lineRule="atLeast"/>
        <w:rPr>
          <w:rFonts w:ascii="Garamond" w:hAnsi="Garamond"/>
          <w:b/>
          <w:bCs/>
          <w:color w:val="000000"/>
        </w:rPr>
      </w:pPr>
    </w:p>
    <w:p w:rsidR="00D83D59" w:rsidRPr="00EC03D1" w:rsidRDefault="000A7DE9" w:rsidP="00EC03D1">
      <w:pPr>
        <w:spacing w:line="253" w:lineRule="atLeast"/>
        <w:rPr>
          <w:rFonts w:ascii="Garamond" w:hAnsi="Garamond"/>
          <w:color w:val="000000"/>
        </w:rPr>
      </w:pPr>
      <w:r w:rsidRPr="008C711C">
        <w:rPr>
          <w:rFonts w:cs="Arial"/>
          <w:bCs/>
          <w:lang w:val="en-CA"/>
        </w:rPr>
        <w:t>3:30 pm</w:t>
      </w:r>
      <w:r w:rsidRPr="000E0FC9">
        <w:rPr>
          <w:rFonts w:cs="Arial"/>
          <w:b/>
          <w:bCs/>
          <w:lang w:val="en-CA"/>
        </w:rPr>
        <w:tab/>
      </w:r>
      <w:r w:rsidRPr="000E0FC9">
        <w:rPr>
          <w:rFonts w:cs="Arial"/>
          <w:b/>
          <w:bCs/>
          <w:lang w:val="en-CA"/>
        </w:rPr>
        <w:tab/>
      </w:r>
      <w:r w:rsidRPr="000E0FC9">
        <w:rPr>
          <w:rFonts w:cs="Arial"/>
          <w:b/>
          <w:bCs/>
          <w:lang w:val="en-CA"/>
        </w:rPr>
        <w:tab/>
      </w:r>
      <w:r w:rsidR="008237C2" w:rsidRPr="000E0FC9">
        <w:rPr>
          <w:rFonts w:cs="Arial"/>
          <w:b/>
          <w:bCs/>
        </w:rPr>
        <w:t>Official Close of Meetin</w:t>
      </w:r>
      <w:r w:rsidR="00812517">
        <w:rPr>
          <w:rFonts w:cs="Arial"/>
          <w:b/>
          <w:bCs/>
        </w:rPr>
        <w:t>g</w:t>
      </w:r>
    </w:p>
    <w:sectPr w:rsidR="00D83D59" w:rsidRPr="00EC03D1" w:rsidSect="005D3B9A">
      <w:headerReference w:type="default" r:id="rId10"/>
      <w:footerReference w:type="default" r:id="rId11"/>
      <w:pgSz w:w="12240" w:h="15840"/>
      <w:pgMar w:top="1368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93" w:rsidRDefault="008D4693">
      <w:r>
        <w:separator/>
      </w:r>
    </w:p>
  </w:endnote>
  <w:endnote w:type="continuationSeparator" w:id="0">
    <w:p w:rsidR="008D4693" w:rsidRDefault="008D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Times New Roman"/>
    <w:charset w:val="00"/>
    <w:family w:val="auto"/>
    <w:pitch w:val="default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6C" w:rsidRDefault="00CC406C">
    <w:pPr>
      <w:pStyle w:val="Footer"/>
    </w:pPr>
    <w:r>
      <w:rPr>
        <w:rStyle w:val="PageNumber"/>
      </w:rPr>
      <w:tab/>
      <w:t xml:space="preserve">Page </w:t>
    </w:r>
    <w:r w:rsidR="003F2A2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F2A27">
      <w:rPr>
        <w:rStyle w:val="PageNumber"/>
      </w:rPr>
      <w:fldChar w:fldCharType="separate"/>
    </w:r>
    <w:r w:rsidR="00194EF9">
      <w:rPr>
        <w:rStyle w:val="PageNumber"/>
        <w:noProof/>
      </w:rPr>
      <w:t>8</w:t>
    </w:r>
    <w:r w:rsidR="003F2A27"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93" w:rsidRDefault="008D4693">
      <w:r>
        <w:separator/>
      </w:r>
    </w:p>
  </w:footnote>
  <w:footnote w:type="continuationSeparator" w:id="0">
    <w:p w:rsidR="008D4693" w:rsidRDefault="008D4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6C" w:rsidRPr="00324A12" w:rsidRDefault="00CC406C" w:rsidP="00324A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BF"/>
    <w:multiLevelType w:val="hybridMultilevel"/>
    <w:tmpl w:val="EE5E1522"/>
    <w:lvl w:ilvl="0" w:tplc="9B94F51C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C707D"/>
    <w:multiLevelType w:val="multilevel"/>
    <w:tmpl w:val="9CC8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F5EC2"/>
    <w:multiLevelType w:val="hybridMultilevel"/>
    <w:tmpl w:val="31865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464E"/>
    <w:multiLevelType w:val="hybridMultilevel"/>
    <w:tmpl w:val="F4341032"/>
    <w:lvl w:ilvl="0" w:tplc="B38A6CEC">
      <w:start w:val="1"/>
      <w:numFmt w:val="decimal"/>
      <w:lvlText w:val="%1."/>
      <w:lvlJc w:val="left"/>
      <w:pPr>
        <w:ind w:left="3885" w:hanging="10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ACD72DC"/>
    <w:multiLevelType w:val="hybridMultilevel"/>
    <w:tmpl w:val="9C587494"/>
    <w:lvl w:ilvl="0" w:tplc="251CEB6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1045D74"/>
    <w:multiLevelType w:val="hybridMultilevel"/>
    <w:tmpl w:val="1480C8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040F3"/>
    <w:multiLevelType w:val="hybridMultilevel"/>
    <w:tmpl w:val="25E8B9FE"/>
    <w:lvl w:ilvl="0" w:tplc="27AEB0B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6381E5C"/>
    <w:multiLevelType w:val="hybridMultilevel"/>
    <w:tmpl w:val="15BC1620"/>
    <w:lvl w:ilvl="0" w:tplc="9B94F51C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13548"/>
    <w:multiLevelType w:val="hybridMultilevel"/>
    <w:tmpl w:val="69DED6A2"/>
    <w:lvl w:ilvl="0" w:tplc="2C261650">
      <w:start w:val="1"/>
      <w:numFmt w:val="decimal"/>
      <w:lvlText w:val="%1."/>
      <w:lvlJc w:val="left"/>
      <w:pPr>
        <w:ind w:left="324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6803F62"/>
    <w:multiLevelType w:val="hybridMultilevel"/>
    <w:tmpl w:val="4DE23972"/>
    <w:lvl w:ilvl="0" w:tplc="2542C022">
      <w:start w:val="1"/>
      <w:numFmt w:val="decimal"/>
      <w:lvlText w:val="%1."/>
      <w:lvlJc w:val="left"/>
      <w:pPr>
        <w:ind w:left="3240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3992DE6"/>
    <w:multiLevelType w:val="multilevel"/>
    <w:tmpl w:val="0BFC1E0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11">
    <w:nsid w:val="6D257C9D"/>
    <w:multiLevelType w:val="multilevel"/>
    <w:tmpl w:val="C418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A44383"/>
    <w:multiLevelType w:val="hybridMultilevel"/>
    <w:tmpl w:val="6302DD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7A4213F2"/>
    <w:multiLevelType w:val="hybridMultilevel"/>
    <w:tmpl w:val="3CFE2EB6"/>
    <w:lvl w:ilvl="0" w:tplc="FC4C89A0">
      <w:start w:val="1"/>
      <w:numFmt w:val="decimal"/>
      <w:lvlText w:val="%1."/>
      <w:lvlJc w:val="left"/>
      <w:pPr>
        <w:ind w:left="3240" w:hanging="360"/>
      </w:pPr>
      <w:rPr>
        <w:rFonts w:cs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7BF36ED9"/>
    <w:multiLevelType w:val="hybridMultilevel"/>
    <w:tmpl w:val="245072E4"/>
    <w:lvl w:ilvl="0" w:tplc="A57C0376">
      <w:start w:val="1"/>
      <w:numFmt w:val="decimal"/>
      <w:lvlText w:val="%1."/>
      <w:lvlJc w:val="left"/>
      <w:pPr>
        <w:ind w:left="3240" w:hanging="360"/>
      </w:pPr>
      <w:rPr>
        <w:rFonts w:cs="Aria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7C05271D"/>
    <w:multiLevelType w:val="hybridMultilevel"/>
    <w:tmpl w:val="A7FCE49A"/>
    <w:lvl w:ilvl="0" w:tplc="40BAA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10"/>
  </w:num>
  <w:num w:numId="9">
    <w:abstractNumId w:val="5"/>
  </w:num>
  <w:num w:numId="10">
    <w:abstractNumId w:val="15"/>
  </w:num>
  <w:num w:numId="11">
    <w:abstractNumId w:val="4"/>
  </w:num>
  <w:num w:numId="12">
    <w:abstractNumId w:val="6"/>
  </w:num>
  <w:num w:numId="13">
    <w:abstractNumId w:val="13"/>
  </w:num>
  <w:num w:numId="14">
    <w:abstractNumId w:val="8"/>
  </w:num>
  <w:num w:numId="15">
    <w:abstractNumId w:val="7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5F"/>
    <w:rsid w:val="000002F5"/>
    <w:rsid w:val="0000592F"/>
    <w:rsid w:val="000129B5"/>
    <w:rsid w:val="00027F17"/>
    <w:rsid w:val="000303A2"/>
    <w:rsid w:val="000439C6"/>
    <w:rsid w:val="00044077"/>
    <w:rsid w:val="00045A0C"/>
    <w:rsid w:val="00051774"/>
    <w:rsid w:val="0005279E"/>
    <w:rsid w:val="00052969"/>
    <w:rsid w:val="00053D7A"/>
    <w:rsid w:val="0005625D"/>
    <w:rsid w:val="000572A1"/>
    <w:rsid w:val="00057853"/>
    <w:rsid w:val="0006405C"/>
    <w:rsid w:val="00066E9D"/>
    <w:rsid w:val="00067138"/>
    <w:rsid w:val="00070964"/>
    <w:rsid w:val="00071B60"/>
    <w:rsid w:val="00077EB1"/>
    <w:rsid w:val="00081254"/>
    <w:rsid w:val="000821BC"/>
    <w:rsid w:val="00096233"/>
    <w:rsid w:val="000A47A0"/>
    <w:rsid w:val="000A54E5"/>
    <w:rsid w:val="000A7DE9"/>
    <w:rsid w:val="000B0A80"/>
    <w:rsid w:val="000B16AD"/>
    <w:rsid w:val="000B2EDB"/>
    <w:rsid w:val="000B73B0"/>
    <w:rsid w:val="000D0B34"/>
    <w:rsid w:val="000D0ECF"/>
    <w:rsid w:val="000D20C6"/>
    <w:rsid w:val="000D4F6A"/>
    <w:rsid w:val="000D7542"/>
    <w:rsid w:val="000E0FC9"/>
    <w:rsid w:val="000E653D"/>
    <w:rsid w:val="00100AA8"/>
    <w:rsid w:val="00102CB7"/>
    <w:rsid w:val="00105893"/>
    <w:rsid w:val="00106623"/>
    <w:rsid w:val="001134A1"/>
    <w:rsid w:val="00116809"/>
    <w:rsid w:val="00121F03"/>
    <w:rsid w:val="001226A5"/>
    <w:rsid w:val="0013140A"/>
    <w:rsid w:val="00135D4B"/>
    <w:rsid w:val="001368D6"/>
    <w:rsid w:val="0013717A"/>
    <w:rsid w:val="00141875"/>
    <w:rsid w:val="00151588"/>
    <w:rsid w:val="00153965"/>
    <w:rsid w:val="00154065"/>
    <w:rsid w:val="00154910"/>
    <w:rsid w:val="001727FF"/>
    <w:rsid w:val="001815F2"/>
    <w:rsid w:val="001855B7"/>
    <w:rsid w:val="00185786"/>
    <w:rsid w:val="00186A63"/>
    <w:rsid w:val="00186C9E"/>
    <w:rsid w:val="00193036"/>
    <w:rsid w:val="00194509"/>
    <w:rsid w:val="00194EF9"/>
    <w:rsid w:val="00196E34"/>
    <w:rsid w:val="001A1463"/>
    <w:rsid w:val="001A5F95"/>
    <w:rsid w:val="001A6B66"/>
    <w:rsid w:val="001B2827"/>
    <w:rsid w:val="001C3F65"/>
    <w:rsid w:val="001C791F"/>
    <w:rsid w:val="001D22C7"/>
    <w:rsid w:val="001D253B"/>
    <w:rsid w:val="001D5752"/>
    <w:rsid w:val="001D5EDA"/>
    <w:rsid w:val="001E1A64"/>
    <w:rsid w:val="001F3555"/>
    <w:rsid w:val="0020083A"/>
    <w:rsid w:val="002022C1"/>
    <w:rsid w:val="00204D70"/>
    <w:rsid w:val="00205F5E"/>
    <w:rsid w:val="0021066E"/>
    <w:rsid w:val="00215530"/>
    <w:rsid w:val="002167CC"/>
    <w:rsid w:val="0022334A"/>
    <w:rsid w:val="00242B25"/>
    <w:rsid w:val="0024387C"/>
    <w:rsid w:val="00244B8E"/>
    <w:rsid w:val="002507E0"/>
    <w:rsid w:val="002513E3"/>
    <w:rsid w:val="002569F6"/>
    <w:rsid w:val="00265A25"/>
    <w:rsid w:val="00274CD6"/>
    <w:rsid w:val="00276BB2"/>
    <w:rsid w:val="00277DDE"/>
    <w:rsid w:val="00283B9E"/>
    <w:rsid w:val="00284533"/>
    <w:rsid w:val="00286584"/>
    <w:rsid w:val="0028773A"/>
    <w:rsid w:val="00287D94"/>
    <w:rsid w:val="00291508"/>
    <w:rsid w:val="00293FF1"/>
    <w:rsid w:val="0029773E"/>
    <w:rsid w:val="00297949"/>
    <w:rsid w:val="00297D1B"/>
    <w:rsid w:val="002A098D"/>
    <w:rsid w:val="002C0AF6"/>
    <w:rsid w:val="002C0E42"/>
    <w:rsid w:val="002C6BAF"/>
    <w:rsid w:val="002D1239"/>
    <w:rsid w:val="002D405E"/>
    <w:rsid w:val="002E0793"/>
    <w:rsid w:val="002E09C7"/>
    <w:rsid w:val="002E1D35"/>
    <w:rsid w:val="002E59CF"/>
    <w:rsid w:val="002E788D"/>
    <w:rsid w:val="002F0C57"/>
    <w:rsid w:val="002F35E6"/>
    <w:rsid w:val="003017F9"/>
    <w:rsid w:val="00301C4C"/>
    <w:rsid w:val="003116F6"/>
    <w:rsid w:val="00311730"/>
    <w:rsid w:val="00312AFC"/>
    <w:rsid w:val="00323AE3"/>
    <w:rsid w:val="00323B97"/>
    <w:rsid w:val="0032471B"/>
    <w:rsid w:val="00324A12"/>
    <w:rsid w:val="00325B71"/>
    <w:rsid w:val="00330B03"/>
    <w:rsid w:val="00331579"/>
    <w:rsid w:val="0033275F"/>
    <w:rsid w:val="0033359A"/>
    <w:rsid w:val="0033517F"/>
    <w:rsid w:val="0033526E"/>
    <w:rsid w:val="00335D09"/>
    <w:rsid w:val="00337212"/>
    <w:rsid w:val="00341187"/>
    <w:rsid w:val="003521E5"/>
    <w:rsid w:val="003578F1"/>
    <w:rsid w:val="00375A67"/>
    <w:rsid w:val="00383004"/>
    <w:rsid w:val="00387A45"/>
    <w:rsid w:val="003908DD"/>
    <w:rsid w:val="0039165C"/>
    <w:rsid w:val="00391696"/>
    <w:rsid w:val="0039364F"/>
    <w:rsid w:val="00396A39"/>
    <w:rsid w:val="003A132B"/>
    <w:rsid w:val="003A3F23"/>
    <w:rsid w:val="003B0A6D"/>
    <w:rsid w:val="003B3719"/>
    <w:rsid w:val="003C3B73"/>
    <w:rsid w:val="003C4594"/>
    <w:rsid w:val="003C564D"/>
    <w:rsid w:val="003D6129"/>
    <w:rsid w:val="003E04AF"/>
    <w:rsid w:val="003E10EC"/>
    <w:rsid w:val="003E1784"/>
    <w:rsid w:val="003F2A27"/>
    <w:rsid w:val="00402D27"/>
    <w:rsid w:val="00402ED6"/>
    <w:rsid w:val="004132D9"/>
    <w:rsid w:val="00414A7D"/>
    <w:rsid w:val="00415D5D"/>
    <w:rsid w:val="004220D6"/>
    <w:rsid w:val="004233A1"/>
    <w:rsid w:val="004303BD"/>
    <w:rsid w:val="00432191"/>
    <w:rsid w:val="004403B4"/>
    <w:rsid w:val="004417FB"/>
    <w:rsid w:val="00441E27"/>
    <w:rsid w:val="00442779"/>
    <w:rsid w:val="0044522F"/>
    <w:rsid w:val="004508FF"/>
    <w:rsid w:val="00455280"/>
    <w:rsid w:val="00464BF7"/>
    <w:rsid w:val="00466DEF"/>
    <w:rsid w:val="00477E8A"/>
    <w:rsid w:val="00482429"/>
    <w:rsid w:val="00490933"/>
    <w:rsid w:val="00494A89"/>
    <w:rsid w:val="00494EE2"/>
    <w:rsid w:val="0049532E"/>
    <w:rsid w:val="004A0722"/>
    <w:rsid w:val="004A0BCA"/>
    <w:rsid w:val="004A3533"/>
    <w:rsid w:val="004B2D2E"/>
    <w:rsid w:val="004B31EF"/>
    <w:rsid w:val="004B435C"/>
    <w:rsid w:val="004B713F"/>
    <w:rsid w:val="004C1B0A"/>
    <w:rsid w:val="004C220A"/>
    <w:rsid w:val="004D08ED"/>
    <w:rsid w:val="004D0E8E"/>
    <w:rsid w:val="004D6614"/>
    <w:rsid w:val="004D7588"/>
    <w:rsid w:val="004E1264"/>
    <w:rsid w:val="004E3586"/>
    <w:rsid w:val="004E7B98"/>
    <w:rsid w:val="004F0A4E"/>
    <w:rsid w:val="004F2244"/>
    <w:rsid w:val="004F44DB"/>
    <w:rsid w:val="00501B8D"/>
    <w:rsid w:val="00507FD7"/>
    <w:rsid w:val="00510C54"/>
    <w:rsid w:val="005128BC"/>
    <w:rsid w:val="00512D1A"/>
    <w:rsid w:val="00512F53"/>
    <w:rsid w:val="005133CE"/>
    <w:rsid w:val="00515231"/>
    <w:rsid w:val="00524204"/>
    <w:rsid w:val="005243C0"/>
    <w:rsid w:val="00524742"/>
    <w:rsid w:val="00524B3B"/>
    <w:rsid w:val="005330D9"/>
    <w:rsid w:val="0053573B"/>
    <w:rsid w:val="005367D9"/>
    <w:rsid w:val="00536F7B"/>
    <w:rsid w:val="00541CA2"/>
    <w:rsid w:val="00543CE1"/>
    <w:rsid w:val="005440D3"/>
    <w:rsid w:val="00547E04"/>
    <w:rsid w:val="00555713"/>
    <w:rsid w:val="005572FD"/>
    <w:rsid w:val="0056147F"/>
    <w:rsid w:val="00561643"/>
    <w:rsid w:val="005656B9"/>
    <w:rsid w:val="00570647"/>
    <w:rsid w:val="005711B5"/>
    <w:rsid w:val="00571E3D"/>
    <w:rsid w:val="00577F0C"/>
    <w:rsid w:val="0058351F"/>
    <w:rsid w:val="0058387C"/>
    <w:rsid w:val="00584910"/>
    <w:rsid w:val="00585DA9"/>
    <w:rsid w:val="00586442"/>
    <w:rsid w:val="00597C3C"/>
    <w:rsid w:val="005A256D"/>
    <w:rsid w:val="005A7491"/>
    <w:rsid w:val="005B02C5"/>
    <w:rsid w:val="005B6BE4"/>
    <w:rsid w:val="005B7A7F"/>
    <w:rsid w:val="005C0E87"/>
    <w:rsid w:val="005C406D"/>
    <w:rsid w:val="005C5F42"/>
    <w:rsid w:val="005C6000"/>
    <w:rsid w:val="005C7446"/>
    <w:rsid w:val="005D02DC"/>
    <w:rsid w:val="005D3B9A"/>
    <w:rsid w:val="005D5427"/>
    <w:rsid w:val="005F08C7"/>
    <w:rsid w:val="005F3164"/>
    <w:rsid w:val="005F4963"/>
    <w:rsid w:val="005F527D"/>
    <w:rsid w:val="00603581"/>
    <w:rsid w:val="00611378"/>
    <w:rsid w:val="00634A55"/>
    <w:rsid w:val="00636A02"/>
    <w:rsid w:val="006376F0"/>
    <w:rsid w:val="0064185F"/>
    <w:rsid w:val="0064377A"/>
    <w:rsid w:val="00647C92"/>
    <w:rsid w:val="006502BC"/>
    <w:rsid w:val="00663CA8"/>
    <w:rsid w:val="00672A04"/>
    <w:rsid w:val="006734CF"/>
    <w:rsid w:val="00680766"/>
    <w:rsid w:val="00686F7A"/>
    <w:rsid w:val="0068768B"/>
    <w:rsid w:val="0068787E"/>
    <w:rsid w:val="00687CDD"/>
    <w:rsid w:val="00697D01"/>
    <w:rsid w:val="006A0061"/>
    <w:rsid w:val="006A1B7F"/>
    <w:rsid w:val="006A28DE"/>
    <w:rsid w:val="006A36CB"/>
    <w:rsid w:val="006A42E7"/>
    <w:rsid w:val="006A76D7"/>
    <w:rsid w:val="006B3CE6"/>
    <w:rsid w:val="006B4563"/>
    <w:rsid w:val="006C08EC"/>
    <w:rsid w:val="006C1B79"/>
    <w:rsid w:val="006D50FE"/>
    <w:rsid w:val="006E2DB0"/>
    <w:rsid w:val="006E5C4F"/>
    <w:rsid w:val="006E7EF4"/>
    <w:rsid w:val="006F6062"/>
    <w:rsid w:val="00701A6F"/>
    <w:rsid w:val="00703405"/>
    <w:rsid w:val="00705F33"/>
    <w:rsid w:val="00706368"/>
    <w:rsid w:val="00706CC0"/>
    <w:rsid w:val="00710BD2"/>
    <w:rsid w:val="00715D17"/>
    <w:rsid w:val="00722117"/>
    <w:rsid w:val="00725363"/>
    <w:rsid w:val="00737FE5"/>
    <w:rsid w:val="0074367C"/>
    <w:rsid w:val="007500B4"/>
    <w:rsid w:val="007557F8"/>
    <w:rsid w:val="00756D7C"/>
    <w:rsid w:val="007605E2"/>
    <w:rsid w:val="0077106C"/>
    <w:rsid w:val="00772358"/>
    <w:rsid w:val="007822B6"/>
    <w:rsid w:val="00790410"/>
    <w:rsid w:val="0079090F"/>
    <w:rsid w:val="00797E71"/>
    <w:rsid w:val="007A1270"/>
    <w:rsid w:val="007A2EE7"/>
    <w:rsid w:val="007A3DC4"/>
    <w:rsid w:val="007C0213"/>
    <w:rsid w:val="007C3E6B"/>
    <w:rsid w:val="007C5498"/>
    <w:rsid w:val="007C7BFF"/>
    <w:rsid w:val="007D0341"/>
    <w:rsid w:val="007D71EE"/>
    <w:rsid w:val="007E061B"/>
    <w:rsid w:val="007E4397"/>
    <w:rsid w:val="007E50A9"/>
    <w:rsid w:val="007E57EA"/>
    <w:rsid w:val="007F08AE"/>
    <w:rsid w:val="007F1E0A"/>
    <w:rsid w:val="007F2EE2"/>
    <w:rsid w:val="00812517"/>
    <w:rsid w:val="00814817"/>
    <w:rsid w:val="00816A4A"/>
    <w:rsid w:val="00821472"/>
    <w:rsid w:val="008217C3"/>
    <w:rsid w:val="00822897"/>
    <w:rsid w:val="00822FE7"/>
    <w:rsid w:val="008237C2"/>
    <w:rsid w:val="00825FE7"/>
    <w:rsid w:val="00831916"/>
    <w:rsid w:val="008362FF"/>
    <w:rsid w:val="008375ED"/>
    <w:rsid w:val="00844C2C"/>
    <w:rsid w:val="008511E1"/>
    <w:rsid w:val="00855821"/>
    <w:rsid w:val="00861C76"/>
    <w:rsid w:val="00864C06"/>
    <w:rsid w:val="00867038"/>
    <w:rsid w:val="008753DA"/>
    <w:rsid w:val="00875D7E"/>
    <w:rsid w:val="008772D1"/>
    <w:rsid w:val="008773DF"/>
    <w:rsid w:val="008815BA"/>
    <w:rsid w:val="00886A58"/>
    <w:rsid w:val="008929DF"/>
    <w:rsid w:val="00894D97"/>
    <w:rsid w:val="00895C37"/>
    <w:rsid w:val="008A1D2F"/>
    <w:rsid w:val="008A23CD"/>
    <w:rsid w:val="008A74AA"/>
    <w:rsid w:val="008C133B"/>
    <w:rsid w:val="008C2FA4"/>
    <w:rsid w:val="008C491A"/>
    <w:rsid w:val="008C711C"/>
    <w:rsid w:val="008D3E39"/>
    <w:rsid w:val="008D4693"/>
    <w:rsid w:val="008D58F6"/>
    <w:rsid w:val="008E54BC"/>
    <w:rsid w:val="008E63DA"/>
    <w:rsid w:val="008E6549"/>
    <w:rsid w:val="008E6727"/>
    <w:rsid w:val="008E6C6E"/>
    <w:rsid w:val="008F1FE3"/>
    <w:rsid w:val="008F225B"/>
    <w:rsid w:val="008F5618"/>
    <w:rsid w:val="0090639F"/>
    <w:rsid w:val="00906F76"/>
    <w:rsid w:val="00927FEC"/>
    <w:rsid w:val="009301F6"/>
    <w:rsid w:val="00933725"/>
    <w:rsid w:val="0093514C"/>
    <w:rsid w:val="00937D7F"/>
    <w:rsid w:val="00941951"/>
    <w:rsid w:val="00942D4D"/>
    <w:rsid w:val="00943F14"/>
    <w:rsid w:val="00946A80"/>
    <w:rsid w:val="00950AD3"/>
    <w:rsid w:val="0095175D"/>
    <w:rsid w:val="009525D4"/>
    <w:rsid w:val="00957664"/>
    <w:rsid w:val="00963AC2"/>
    <w:rsid w:val="00963FE8"/>
    <w:rsid w:val="009670BE"/>
    <w:rsid w:val="00974388"/>
    <w:rsid w:val="00980C0B"/>
    <w:rsid w:val="00980CBD"/>
    <w:rsid w:val="00980FC3"/>
    <w:rsid w:val="009838BC"/>
    <w:rsid w:val="0098395E"/>
    <w:rsid w:val="009843AA"/>
    <w:rsid w:val="0098516A"/>
    <w:rsid w:val="00990E5C"/>
    <w:rsid w:val="00994B01"/>
    <w:rsid w:val="00996322"/>
    <w:rsid w:val="0099770D"/>
    <w:rsid w:val="009A2B6A"/>
    <w:rsid w:val="009A5D32"/>
    <w:rsid w:val="009B328E"/>
    <w:rsid w:val="009B6D1A"/>
    <w:rsid w:val="009D15A0"/>
    <w:rsid w:val="009D3528"/>
    <w:rsid w:val="009D59E0"/>
    <w:rsid w:val="009D617D"/>
    <w:rsid w:val="009D6C70"/>
    <w:rsid w:val="009D72CD"/>
    <w:rsid w:val="009E0115"/>
    <w:rsid w:val="009E2370"/>
    <w:rsid w:val="009E4AE2"/>
    <w:rsid w:val="009E4D34"/>
    <w:rsid w:val="009E5C51"/>
    <w:rsid w:val="009E6881"/>
    <w:rsid w:val="009E7312"/>
    <w:rsid w:val="009E75BD"/>
    <w:rsid w:val="009F09E8"/>
    <w:rsid w:val="009F0C0D"/>
    <w:rsid w:val="009F422D"/>
    <w:rsid w:val="009F4548"/>
    <w:rsid w:val="009F4F4A"/>
    <w:rsid w:val="009F4FD8"/>
    <w:rsid w:val="009F67C5"/>
    <w:rsid w:val="00A00B15"/>
    <w:rsid w:val="00A0176D"/>
    <w:rsid w:val="00A01B28"/>
    <w:rsid w:val="00A0222C"/>
    <w:rsid w:val="00A060CF"/>
    <w:rsid w:val="00A06D37"/>
    <w:rsid w:val="00A0784B"/>
    <w:rsid w:val="00A1424F"/>
    <w:rsid w:val="00A16DB9"/>
    <w:rsid w:val="00A17879"/>
    <w:rsid w:val="00A21616"/>
    <w:rsid w:val="00A21913"/>
    <w:rsid w:val="00A27AC9"/>
    <w:rsid w:val="00A27C42"/>
    <w:rsid w:val="00A315DE"/>
    <w:rsid w:val="00A37800"/>
    <w:rsid w:val="00A419F5"/>
    <w:rsid w:val="00A4622F"/>
    <w:rsid w:val="00A53BEA"/>
    <w:rsid w:val="00A544B3"/>
    <w:rsid w:val="00A574A0"/>
    <w:rsid w:val="00A61A5D"/>
    <w:rsid w:val="00A65427"/>
    <w:rsid w:val="00A745EA"/>
    <w:rsid w:val="00A80F08"/>
    <w:rsid w:val="00A83A8F"/>
    <w:rsid w:val="00A87DE0"/>
    <w:rsid w:val="00A93B9C"/>
    <w:rsid w:val="00A974CD"/>
    <w:rsid w:val="00AA1125"/>
    <w:rsid w:val="00AA25E4"/>
    <w:rsid w:val="00AA3467"/>
    <w:rsid w:val="00AA426B"/>
    <w:rsid w:val="00AB4717"/>
    <w:rsid w:val="00AB6EF0"/>
    <w:rsid w:val="00AC0B20"/>
    <w:rsid w:val="00AC7125"/>
    <w:rsid w:val="00AD6B32"/>
    <w:rsid w:val="00AF592E"/>
    <w:rsid w:val="00B01FF7"/>
    <w:rsid w:val="00B1199A"/>
    <w:rsid w:val="00B15745"/>
    <w:rsid w:val="00B15C19"/>
    <w:rsid w:val="00B15FC2"/>
    <w:rsid w:val="00B21BD1"/>
    <w:rsid w:val="00B21C0E"/>
    <w:rsid w:val="00B237EF"/>
    <w:rsid w:val="00B23F1C"/>
    <w:rsid w:val="00B3457C"/>
    <w:rsid w:val="00B36ECE"/>
    <w:rsid w:val="00B37DF1"/>
    <w:rsid w:val="00B41F60"/>
    <w:rsid w:val="00B42FE4"/>
    <w:rsid w:val="00B44BE8"/>
    <w:rsid w:val="00B53262"/>
    <w:rsid w:val="00B6685B"/>
    <w:rsid w:val="00B714E2"/>
    <w:rsid w:val="00B854A4"/>
    <w:rsid w:val="00B97EC5"/>
    <w:rsid w:val="00BA086D"/>
    <w:rsid w:val="00BA08E8"/>
    <w:rsid w:val="00BA2EEA"/>
    <w:rsid w:val="00BA631C"/>
    <w:rsid w:val="00BA635A"/>
    <w:rsid w:val="00BA677E"/>
    <w:rsid w:val="00BB6981"/>
    <w:rsid w:val="00BB7337"/>
    <w:rsid w:val="00BC0FA9"/>
    <w:rsid w:val="00BC35A2"/>
    <w:rsid w:val="00BC5065"/>
    <w:rsid w:val="00BD3B42"/>
    <w:rsid w:val="00BD458A"/>
    <w:rsid w:val="00BE5718"/>
    <w:rsid w:val="00BE58A6"/>
    <w:rsid w:val="00BF1310"/>
    <w:rsid w:val="00BF5780"/>
    <w:rsid w:val="00BF77CA"/>
    <w:rsid w:val="00C03918"/>
    <w:rsid w:val="00C0453B"/>
    <w:rsid w:val="00C07030"/>
    <w:rsid w:val="00C10E25"/>
    <w:rsid w:val="00C22E90"/>
    <w:rsid w:val="00C25757"/>
    <w:rsid w:val="00C33471"/>
    <w:rsid w:val="00C33554"/>
    <w:rsid w:val="00C3405F"/>
    <w:rsid w:val="00C356BA"/>
    <w:rsid w:val="00C43057"/>
    <w:rsid w:val="00C50E24"/>
    <w:rsid w:val="00C52BF5"/>
    <w:rsid w:val="00C53758"/>
    <w:rsid w:val="00C5778E"/>
    <w:rsid w:val="00C61A6D"/>
    <w:rsid w:val="00C63DA3"/>
    <w:rsid w:val="00C6604B"/>
    <w:rsid w:val="00C70648"/>
    <w:rsid w:val="00C7301B"/>
    <w:rsid w:val="00C737E2"/>
    <w:rsid w:val="00C81276"/>
    <w:rsid w:val="00C848DC"/>
    <w:rsid w:val="00C90FD9"/>
    <w:rsid w:val="00C955FA"/>
    <w:rsid w:val="00C95988"/>
    <w:rsid w:val="00C974E2"/>
    <w:rsid w:val="00C976E4"/>
    <w:rsid w:val="00CA11BE"/>
    <w:rsid w:val="00CA533A"/>
    <w:rsid w:val="00CA5852"/>
    <w:rsid w:val="00CB1D26"/>
    <w:rsid w:val="00CB5DB1"/>
    <w:rsid w:val="00CB73CD"/>
    <w:rsid w:val="00CC406C"/>
    <w:rsid w:val="00CD1C7A"/>
    <w:rsid w:val="00CD38C4"/>
    <w:rsid w:val="00CD427A"/>
    <w:rsid w:val="00CD4599"/>
    <w:rsid w:val="00CD4720"/>
    <w:rsid w:val="00CE02E5"/>
    <w:rsid w:val="00CE202E"/>
    <w:rsid w:val="00CE206C"/>
    <w:rsid w:val="00CE231D"/>
    <w:rsid w:val="00CF71F4"/>
    <w:rsid w:val="00D01D8D"/>
    <w:rsid w:val="00D04396"/>
    <w:rsid w:val="00D077AD"/>
    <w:rsid w:val="00D13478"/>
    <w:rsid w:val="00D1788B"/>
    <w:rsid w:val="00D20DE2"/>
    <w:rsid w:val="00D21C9B"/>
    <w:rsid w:val="00D24472"/>
    <w:rsid w:val="00D260E2"/>
    <w:rsid w:val="00D32A6A"/>
    <w:rsid w:val="00D35D2E"/>
    <w:rsid w:val="00D402A3"/>
    <w:rsid w:val="00D42BF1"/>
    <w:rsid w:val="00D42F41"/>
    <w:rsid w:val="00D51E4C"/>
    <w:rsid w:val="00D55F54"/>
    <w:rsid w:val="00D61C76"/>
    <w:rsid w:val="00D63618"/>
    <w:rsid w:val="00D641E2"/>
    <w:rsid w:val="00D700E6"/>
    <w:rsid w:val="00D7219C"/>
    <w:rsid w:val="00D74F58"/>
    <w:rsid w:val="00D77EDD"/>
    <w:rsid w:val="00D817C6"/>
    <w:rsid w:val="00D83D59"/>
    <w:rsid w:val="00D8579C"/>
    <w:rsid w:val="00D87F71"/>
    <w:rsid w:val="00D91ACA"/>
    <w:rsid w:val="00D924C6"/>
    <w:rsid w:val="00D93FBF"/>
    <w:rsid w:val="00D95E36"/>
    <w:rsid w:val="00D97585"/>
    <w:rsid w:val="00DA1786"/>
    <w:rsid w:val="00DB1F32"/>
    <w:rsid w:val="00DB2F08"/>
    <w:rsid w:val="00DC0A20"/>
    <w:rsid w:val="00DC7018"/>
    <w:rsid w:val="00DD0D07"/>
    <w:rsid w:val="00DD5137"/>
    <w:rsid w:val="00DE3541"/>
    <w:rsid w:val="00DE6CB5"/>
    <w:rsid w:val="00DF429C"/>
    <w:rsid w:val="00DF5EC9"/>
    <w:rsid w:val="00E11EF3"/>
    <w:rsid w:val="00E12FC0"/>
    <w:rsid w:val="00E21D34"/>
    <w:rsid w:val="00E22096"/>
    <w:rsid w:val="00E24F60"/>
    <w:rsid w:val="00E25066"/>
    <w:rsid w:val="00E25EC3"/>
    <w:rsid w:val="00E2704C"/>
    <w:rsid w:val="00E2778D"/>
    <w:rsid w:val="00E330CD"/>
    <w:rsid w:val="00E37D68"/>
    <w:rsid w:val="00E40BA5"/>
    <w:rsid w:val="00E44EC4"/>
    <w:rsid w:val="00E45550"/>
    <w:rsid w:val="00E506CE"/>
    <w:rsid w:val="00E507FC"/>
    <w:rsid w:val="00E665E5"/>
    <w:rsid w:val="00E67F1C"/>
    <w:rsid w:val="00E73B78"/>
    <w:rsid w:val="00E81DF2"/>
    <w:rsid w:val="00E84B60"/>
    <w:rsid w:val="00E9030D"/>
    <w:rsid w:val="00E90EED"/>
    <w:rsid w:val="00EA7009"/>
    <w:rsid w:val="00EB0029"/>
    <w:rsid w:val="00EB00F1"/>
    <w:rsid w:val="00EB1615"/>
    <w:rsid w:val="00EC03D1"/>
    <w:rsid w:val="00EC6949"/>
    <w:rsid w:val="00ED5316"/>
    <w:rsid w:val="00EF0A05"/>
    <w:rsid w:val="00EF333A"/>
    <w:rsid w:val="00EF5238"/>
    <w:rsid w:val="00EF5323"/>
    <w:rsid w:val="00F01A30"/>
    <w:rsid w:val="00F023E4"/>
    <w:rsid w:val="00F02D9A"/>
    <w:rsid w:val="00F036E4"/>
    <w:rsid w:val="00F0422A"/>
    <w:rsid w:val="00F0520B"/>
    <w:rsid w:val="00F05CCC"/>
    <w:rsid w:val="00F0671E"/>
    <w:rsid w:val="00F07296"/>
    <w:rsid w:val="00F27072"/>
    <w:rsid w:val="00F30AEA"/>
    <w:rsid w:val="00F32378"/>
    <w:rsid w:val="00F37CCC"/>
    <w:rsid w:val="00F4538C"/>
    <w:rsid w:val="00F466A9"/>
    <w:rsid w:val="00F4674E"/>
    <w:rsid w:val="00F50491"/>
    <w:rsid w:val="00F57B55"/>
    <w:rsid w:val="00F635AF"/>
    <w:rsid w:val="00F656C8"/>
    <w:rsid w:val="00F66341"/>
    <w:rsid w:val="00F74455"/>
    <w:rsid w:val="00F7506F"/>
    <w:rsid w:val="00F76A20"/>
    <w:rsid w:val="00F81252"/>
    <w:rsid w:val="00F856E3"/>
    <w:rsid w:val="00FA5484"/>
    <w:rsid w:val="00FB579D"/>
    <w:rsid w:val="00FC65B5"/>
    <w:rsid w:val="00FD554D"/>
    <w:rsid w:val="00FD76EE"/>
    <w:rsid w:val="00FE60DB"/>
    <w:rsid w:val="00FF0376"/>
    <w:rsid w:val="00FF03AB"/>
    <w:rsid w:val="00FF06E6"/>
    <w:rsid w:val="00FF0B96"/>
    <w:rsid w:val="00FF5FE3"/>
    <w:rsid w:val="00FF7200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06C"/>
    <w:rPr>
      <w:sz w:val="24"/>
      <w:szCs w:val="24"/>
    </w:rPr>
  </w:style>
  <w:style w:type="paragraph" w:styleId="Heading1">
    <w:name w:val="heading 1"/>
    <w:basedOn w:val="Normal"/>
    <w:next w:val="Normal"/>
    <w:qFormat/>
    <w:rsid w:val="0077106C"/>
    <w:pPr>
      <w:keepNext/>
      <w:outlineLvl w:val="0"/>
    </w:pPr>
    <w:rPr>
      <w:rFonts w:ascii="Garamond" w:hAnsi="Garamond"/>
      <w:sz w:val="32"/>
    </w:rPr>
  </w:style>
  <w:style w:type="paragraph" w:styleId="Heading2">
    <w:name w:val="heading 2"/>
    <w:basedOn w:val="Normal"/>
    <w:next w:val="Normal"/>
    <w:qFormat/>
    <w:rsid w:val="0077106C"/>
    <w:pPr>
      <w:keepNext/>
      <w:jc w:val="center"/>
      <w:outlineLvl w:val="1"/>
    </w:pPr>
    <w:rPr>
      <w:rFonts w:ascii="Garamond" w:hAnsi="Garamond"/>
      <w:b/>
      <w:bCs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C0F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aliases w:val=" Char"/>
    <w:basedOn w:val="Normal"/>
    <w:link w:val="BodyTextIndent2Char"/>
    <w:semiHidden/>
    <w:rsid w:val="0077106C"/>
    <w:pPr>
      <w:ind w:firstLine="720"/>
    </w:pPr>
    <w:rPr>
      <w:rFonts w:ascii="Garamond" w:hAnsi="Garamond"/>
      <w:szCs w:val="20"/>
      <w:lang w:bidi="he-IL"/>
    </w:rPr>
  </w:style>
  <w:style w:type="paragraph" w:styleId="Header">
    <w:name w:val="header"/>
    <w:basedOn w:val="Normal"/>
    <w:semiHidden/>
    <w:rsid w:val="007710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710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7106C"/>
  </w:style>
  <w:style w:type="paragraph" w:styleId="BalloonText">
    <w:name w:val="Balloon Text"/>
    <w:basedOn w:val="Normal"/>
    <w:link w:val="BalloonTextChar"/>
    <w:uiPriority w:val="99"/>
    <w:semiHidden/>
    <w:unhideWhenUsed/>
    <w:rsid w:val="00C340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05F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E1A64"/>
    <w:pPr>
      <w:spacing w:before="100" w:beforeAutospacing="1" w:after="100" w:afterAutospacing="1"/>
    </w:pPr>
    <w:rPr>
      <w:color w:val="000000"/>
    </w:rPr>
  </w:style>
  <w:style w:type="character" w:styleId="HTMLTypewriter">
    <w:name w:val="HTML Typewriter"/>
    <w:rsid w:val="00663CA8"/>
    <w:rPr>
      <w:rFonts w:ascii="Courier New" w:eastAsia="Times New Roman" w:hAnsi="Courier New" w:cs="Courier New"/>
      <w:sz w:val="20"/>
      <w:szCs w:val="20"/>
    </w:rPr>
  </w:style>
  <w:style w:type="character" w:customStyle="1" w:styleId="BodyTextIndent2Char">
    <w:name w:val="Body Text Indent 2 Char"/>
    <w:aliases w:val=" Char Char"/>
    <w:link w:val="BodyTextIndent2"/>
    <w:semiHidden/>
    <w:rsid w:val="00387A45"/>
    <w:rPr>
      <w:rFonts w:ascii="Garamond" w:hAnsi="Garamond"/>
      <w:sz w:val="24"/>
      <w:lang w:bidi="he-IL"/>
    </w:rPr>
  </w:style>
  <w:style w:type="paragraph" w:styleId="ListParagraph">
    <w:name w:val="List Paragraph"/>
    <w:basedOn w:val="Normal"/>
    <w:uiPriority w:val="34"/>
    <w:qFormat/>
    <w:rsid w:val="00D51E4C"/>
    <w:pPr>
      <w:ind w:left="720"/>
    </w:pPr>
  </w:style>
  <w:style w:type="character" w:styleId="Hyperlink">
    <w:name w:val="Hyperlink"/>
    <w:rsid w:val="00D83D59"/>
    <w:rPr>
      <w:color w:val="0000FF"/>
      <w:u w:val="single"/>
    </w:rPr>
  </w:style>
  <w:style w:type="character" w:styleId="Strong">
    <w:name w:val="Strong"/>
    <w:uiPriority w:val="22"/>
    <w:qFormat/>
    <w:rsid w:val="00D7219C"/>
    <w:rPr>
      <w:b/>
      <w:bCs/>
    </w:rPr>
  </w:style>
  <w:style w:type="paragraph" w:styleId="NormalWeb">
    <w:name w:val="Normal (Web)"/>
    <w:basedOn w:val="Normal"/>
    <w:uiPriority w:val="99"/>
    <w:unhideWhenUsed/>
    <w:rsid w:val="007822B6"/>
  </w:style>
  <w:style w:type="paragraph" w:styleId="NoSpacing">
    <w:name w:val="No Spacing"/>
    <w:uiPriority w:val="1"/>
    <w:qFormat/>
    <w:rsid w:val="003017F9"/>
    <w:rPr>
      <w:rFonts w:ascii="Calibri" w:eastAsia="Calibri" w:hAnsi="Calibri"/>
      <w:sz w:val="22"/>
      <w:szCs w:val="22"/>
    </w:rPr>
  </w:style>
  <w:style w:type="paragraph" w:customStyle="1" w:styleId="default">
    <w:name w:val="default"/>
    <w:basedOn w:val="Normal"/>
    <w:rsid w:val="00E21D34"/>
    <w:rPr>
      <w:rFonts w:ascii="Myriad Pro Light" w:hAnsi="Myriad Pro Light"/>
      <w:color w:val="000000"/>
      <w:lang w:val="en-CA" w:eastAsia="en-CA"/>
    </w:rPr>
  </w:style>
  <w:style w:type="character" w:customStyle="1" w:styleId="apple-converted-space">
    <w:name w:val="apple-converted-space"/>
    <w:basedOn w:val="DefaultParagraphFont"/>
    <w:rsid w:val="00EF333A"/>
  </w:style>
  <w:style w:type="character" w:customStyle="1" w:styleId="PlainTextChar">
    <w:name w:val="Plain Text Char"/>
    <w:basedOn w:val="DefaultParagraphFont"/>
    <w:link w:val="PlainText"/>
    <w:uiPriority w:val="99"/>
    <w:rsid w:val="009A2B6A"/>
    <w:rPr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BC0F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pple-style-span">
    <w:name w:val="apple-style-span"/>
    <w:basedOn w:val="DefaultParagraphFont"/>
    <w:rsid w:val="004C1B0A"/>
  </w:style>
  <w:style w:type="paragraph" w:styleId="BodyText">
    <w:name w:val="Body Text"/>
    <w:basedOn w:val="Normal"/>
    <w:link w:val="BodyTextChar"/>
    <w:rsid w:val="001058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5893"/>
    <w:rPr>
      <w:sz w:val="24"/>
      <w:szCs w:val="24"/>
    </w:rPr>
  </w:style>
  <w:style w:type="character" w:styleId="Emphasis">
    <w:name w:val="Emphasis"/>
    <w:uiPriority w:val="20"/>
    <w:qFormat/>
    <w:rsid w:val="00AF59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06C"/>
    <w:rPr>
      <w:sz w:val="24"/>
      <w:szCs w:val="24"/>
    </w:rPr>
  </w:style>
  <w:style w:type="paragraph" w:styleId="Heading1">
    <w:name w:val="heading 1"/>
    <w:basedOn w:val="Normal"/>
    <w:next w:val="Normal"/>
    <w:qFormat/>
    <w:rsid w:val="0077106C"/>
    <w:pPr>
      <w:keepNext/>
      <w:outlineLvl w:val="0"/>
    </w:pPr>
    <w:rPr>
      <w:rFonts w:ascii="Garamond" w:hAnsi="Garamond"/>
      <w:sz w:val="32"/>
    </w:rPr>
  </w:style>
  <w:style w:type="paragraph" w:styleId="Heading2">
    <w:name w:val="heading 2"/>
    <w:basedOn w:val="Normal"/>
    <w:next w:val="Normal"/>
    <w:qFormat/>
    <w:rsid w:val="0077106C"/>
    <w:pPr>
      <w:keepNext/>
      <w:jc w:val="center"/>
      <w:outlineLvl w:val="1"/>
    </w:pPr>
    <w:rPr>
      <w:rFonts w:ascii="Garamond" w:hAnsi="Garamond"/>
      <w:b/>
      <w:bCs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C0F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aliases w:val=" Char"/>
    <w:basedOn w:val="Normal"/>
    <w:link w:val="BodyTextIndent2Char"/>
    <w:semiHidden/>
    <w:rsid w:val="0077106C"/>
    <w:pPr>
      <w:ind w:firstLine="720"/>
    </w:pPr>
    <w:rPr>
      <w:rFonts w:ascii="Garamond" w:hAnsi="Garamond"/>
      <w:szCs w:val="20"/>
      <w:lang w:bidi="he-IL"/>
    </w:rPr>
  </w:style>
  <w:style w:type="paragraph" w:styleId="Header">
    <w:name w:val="header"/>
    <w:basedOn w:val="Normal"/>
    <w:semiHidden/>
    <w:rsid w:val="007710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710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7106C"/>
  </w:style>
  <w:style w:type="paragraph" w:styleId="BalloonText">
    <w:name w:val="Balloon Text"/>
    <w:basedOn w:val="Normal"/>
    <w:link w:val="BalloonTextChar"/>
    <w:uiPriority w:val="99"/>
    <w:semiHidden/>
    <w:unhideWhenUsed/>
    <w:rsid w:val="00C340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05F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E1A64"/>
    <w:pPr>
      <w:spacing w:before="100" w:beforeAutospacing="1" w:after="100" w:afterAutospacing="1"/>
    </w:pPr>
    <w:rPr>
      <w:color w:val="000000"/>
    </w:rPr>
  </w:style>
  <w:style w:type="character" w:styleId="HTMLTypewriter">
    <w:name w:val="HTML Typewriter"/>
    <w:rsid w:val="00663CA8"/>
    <w:rPr>
      <w:rFonts w:ascii="Courier New" w:eastAsia="Times New Roman" w:hAnsi="Courier New" w:cs="Courier New"/>
      <w:sz w:val="20"/>
      <w:szCs w:val="20"/>
    </w:rPr>
  </w:style>
  <w:style w:type="character" w:customStyle="1" w:styleId="BodyTextIndent2Char">
    <w:name w:val="Body Text Indent 2 Char"/>
    <w:aliases w:val=" Char Char"/>
    <w:link w:val="BodyTextIndent2"/>
    <w:semiHidden/>
    <w:rsid w:val="00387A45"/>
    <w:rPr>
      <w:rFonts w:ascii="Garamond" w:hAnsi="Garamond"/>
      <w:sz w:val="24"/>
      <w:lang w:bidi="he-IL"/>
    </w:rPr>
  </w:style>
  <w:style w:type="paragraph" w:styleId="ListParagraph">
    <w:name w:val="List Paragraph"/>
    <w:basedOn w:val="Normal"/>
    <w:uiPriority w:val="34"/>
    <w:qFormat/>
    <w:rsid w:val="00D51E4C"/>
    <w:pPr>
      <w:ind w:left="720"/>
    </w:pPr>
  </w:style>
  <w:style w:type="character" w:styleId="Hyperlink">
    <w:name w:val="Hyperlink"/>
    <w:rsid w:val="00D83D59"/>
    <w:rPr>
      <w:color w:val="0000FF"/>
      <w:u w:val="single"/>
    </w:rPr>
  </w:style>
  <w:style w:type="character" w:styleId="Strong">
    <w:name w:val="Strong"/>
    <w:uiPriority w:val="22"/>
    <w:qFormat/>
    <w:rsid w:val="00D7219C"/>
    <w:rPr>
      <w:b/>
      <w:bCs/>
    </w:rPr>
  </w:style>
  <w:style w:type="paragraph" w:styleId="NormalWeb">
    <w:name w:val="Normal (Web)"/>
    <w:basedOn w:val="Normal"/>
    <w:uiPriority w:val="99"/>
    <w:unhideWhenUsed/>
    <w:rsid w:val="007822B6"/>
  </w:style>
  <w:style w:type="paragraph" w:styleId="NoSpacing">
    <w:name w:val="No Spacing"/>
    <w:uiPriority w:val="1"/>
    <w:qFormat/>
    <w:rsid w:val="003017F9"/>
    <w:rPr>
      <w:rFonts w:ascii="Calibri" w:eastAsia="Calibri" w:hAnsi="Calibri"/>
      <w:sz w:val="22"/>
      <w:szCs w:val="22"/>
    </w:rPr>
  </w:style>
  <w:style w:type="paragraph" w:customStyle="1" w:styleId="default">
    <w:name w:val="default"/>
    <w:basedOn w:val="Normal"/>
    <w:rsid w:val="00E21D34"/>
    <w:rPr>
      <w:rFonts w:ascii="Myriad Pro Light" w:hAnsi="Myriad Pro Light"/>
      <w:color w:val="000000"/>
      <w:lang w:val="en-CA" w:eastAsia="en-CA"/>
    </w:rPr>
  </w:style>
  <w:style w:type="character" w:customStyle="1" w:styleId="apple-converted-space">
    <w:name w:val="apple-converted-space"/>
    <w:basedOn w:val="DefaultParagraphFont"/>
    <w:rsid w:val="00EF333A"/>
  </w:style>
  <w:style w:type="character" w:customStyle="1" w:styleId="PlainTextChar">
    <w:name w:val="Plain Text Char"/>
    <w:basedOn w:val="DefaultParagraphFont"/>
    <w:link w:val="PlainText"/>
    <w:uiPriority w:val="99"/>
    <w:rsid w:val="009A2B6A"/>
    <w:rPr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BC0F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pple-style-span">
    <w:name w:val="apple-style-span"/>
    <w:basedOn w:val="DefaultParagraphFont"/>
    <w:rsid w:val="004C1B0A"/>
  </w:style>
  <w:style w:type="paragraph" w:styleId="BodyText">
    <w:name w:val="Body Text"/>
    <w:basedOn w:val="Normal"/>
    <w:link w:val="BodyTextChar"/>
    <w:rsid w:val="001058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5893"/>
    <w:rPr>
      <w:sz w:val="24"/>
      <w:szCs w:val="24"/>
    </w:rPr>
  </w:style>
  <w:style w:type="character" w:styleId="Emphasis">
    <w:name w:val="Emphasis"/>
    <w:uiPriority w:val="20"/>
    <w:qFormat/>
    <w:rsid w:val="00AF59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06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1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91003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35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55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181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87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441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7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018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9555-59E9-4712-B9B9-CAF3E145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PROGRAM</vt:lpstr>
    </vt:vector>
  </TitlesOfParts>
  <Company>St. Joseph's Hospital</Company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PROGRAM</dc:title>
  <dc:creator>apetrich</dc:creator>
  <cp:lastModifiedBy>Astrid Petrich</cp:lastModifiedBy>
  <cp:revision>2</cp:revision>
  <cp:lastPrinted>2016-11-23T15:20:00Z</cp:lastPrinted>
  <dcterms:created xsi:type="dcterms:W3CDTF">2016-11-23T21:06:00Z</dcterms:created>
  <dcterms:modified xsi:type="dcterms:W3CDTF">2016-11-23T21:06:00Z</dcterms:modified>
</cp:coreProperties>
</file>